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544" w:rsidRPr="006C3544" w:rsidRDefault="006C3544" w:rsidP="006C3544">
      <w:pPr>
        <w:tabs>
          <w:tab w:val="left" w:pos="4304"/>
        </w:tabs>
        <w:ind w:right="-379"/>
        <w:jc w:val="both"/>
        <w:rPr>
          <w:b/>
          <w:sz w:val="24"/>
          <w:lang w:val="pt-BR"/>
        </w:rPr>
      </w:pPr>
      <w:r w:rsidRPr="006C3544">
        <w:rPr>
          <w:b/>
          <w:sz w:val="24"/>
          <w:lang w:val="pt-BR"/>
        </w:rPr>
        <w:t xml:space="preserve">CONTRATO No. </w:t>
      </w:r>
      <w:r>
        <w:rPr>
          <w:b/>
          <w:sz w:val="24"/>
          <w:lang w:val="pt-BR"/>
        </w:rPr>
        <w:t>34/2017</w:t>
      </w:r>
      <w:r w:rsidRPr="006C3544">
        <w:rPr>
          <w:b/>
          <w:sz w:val="24"/>
          <w:lang w:val="pt-BR"/>
        </w:rPr>
        <w:t xml:space="preserve"> REFERENTE AO FORNECIMENTO PARCELADO DE </w:t>
      </w:r>
      <w:r>
        <w:rPr>
          <w:b/>
          <w:sz w:val="24"/>
          <w:lang w:val="pt-BR"/>
        </w:rPr>
        <w:t xml:space="preserve">AÇUCARES, PÓ </w:t>
      </w:r>
      <w:r w:rsidRPr="006C3544">
        <w:rPr>
          <w:b/>
          <w:sz w:val="24"/>
          <w:lang w:val="pt-BR"/>
        </w:rPr>
        <w:t xml:space="preserve">DE CAFÉ </w:t>
      </w:r>
      <w:r>
        <w:rPr>
          <w:b/>
          <w:sz w:val="24"/>
          <w:lang w:val="pt-BR"/>
        </w:rPr>
        <w:t>E</w:t>
      </w:r>
      <w:r w:rsidRPr="006C3544">
        <w:rPr>
          <w:b/>
          <w:sz w:val="24"/>
          <w:lang w:val="pt-BR"/>
        </w:rPr>
        <w:t xml:space="preserve"> ADOÇANTES PARA A CÂMARA DE VEREADORES DE PIRACICABA.</w:t>
      </w:r>
    </w:p>
    <w:p w:rsidR="006C3544" w:rsidRPr="006C3544" w:rsidRDefault="006C3544" w:rsidP="006C3544">
      <w:pPr>
        <w:tabs>
          <w:tab w:val="left" w:pos="2582"/>
          <w:tab w:val="left" w:pos="4304"/>
          <w:tab w:val="left" w:pos="4511"/>
        </w:tabs>
        <w:ind w:right="-379"/>
        <w:jc w:val="center"/>
        <w:rPr>
          <w:b/>
          <w:sz w:val="24"/>
          <w:lang w:val="pt-BR"/>
        </w:rPr>
      </w:pPr>
    </w:p>
    <w:p w:rsidR="006C3544" w:rsidRPr="006C3544" w:rsidRDefault="006C3544" w:rsidP="006C3544">
      <w:pPr>
        <w:tabs>
          <w:tab w:val="left" w:pos="2582"/>
          <w:tab w:val="left" w:pos="4304"/>
          <w:tab w:val="left" w:pos="4511"/>
        </w:tabs>
        <w:ind w:right="-379"/>
        <w:jc w:val="center"/>
        <w:rPr>
          <w:b/>
          <w:sz w:val="24"/>
          <w:lang w:val="pt-BR"/>
        </w:rPr>
      </w:pPr>
      <w:r w:rsidRPr="006C3544">
        <w:rPr>
          <w:b/>
          <w:sz w:val="24"/>
          <w:lang w:val="pt-BR"/>
        </w:rPr>
        <w:t>PREGÃO PRESENCIAL Nº 132/2016</w:t>
      </w:r>
    </w:p>
    <w:p w:rsidR="006C3544" w:rsidRPr="006C3544" w:rsidRDefault="006C3544" w:rsidP="006C3544">
      <w:pPr>
        <w:tabs>
          <w:tab w:val="left" w:pos="2582"/>
          <w:tab w:val="left" w:pos="4304"/>
          <w:tab w:val="left" w:pos="4511"/>
          <w:tab w:val="left" w:pos="5444"/>
        </w:tabs>
        <w:ind w:right="-379"/>
        <w:jc w:val="center"/>
        <w:rPr>
          <w:rFonts w:ascii="Times New Roman" w:hAnsi="Times New Roman"/>
          <w:b/>
          <w:sz w:val="24"/>
          <w:lang w:val="pt-BR"/>
        </w:rPr>
      </w:pPr>
      <w:r w:rsidRPr="006C3544">
        <w:rPr>
          <w:b/>
          <w:sz w:val="24"/>
          <w:lang w:val="pt-BR"/>
        </w:rPr>
        <w:t>Processo nº: 1664/2016</w:t>
      </w:r>
    </w:p>
    <w:p w:rsidR="006C3544" w:rsidRPr="006C3544" w:rsidRDefault="006C3544" w:rsidP="006C3544">
      <w:pPr>
        <w:tabs>
          <w:tab w:val="left" w:pos="2582"/>
          <w:tab w:val="left" w:pos="4304"/>
          <w:tab w:val="left" w:pos="4511"/>
          <w:tab w:val="left" w:pos="5444"/>
        </w:tabs>
        <w:ind w:right="-379"/>
        <w:jc w:val="center"/>
        <w:rPr>
          <w:b/>
          <w:sz w:val="24"/>
          <w:lang w:val="pt-BR"/>
        </w:rPr>
      </w:pPr>
    </w:p>
    <w:p w:rsidR="006C3544" w:rsidRPr="006C3544" w:rsidRDefault="006C3544" w:rsidP="006C3544">
      <w:pPr>
        <w:ind w:right="-51"/>
        <w:jc w:val="both"/>
        <w:rPr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t>CONTRATANTE:</w:t>
      </w:r>
      <w:r w:rsidRPr="006C3544">
        <w:rPr>
          <w:sz w:val="24"/>
          <w:szCs w:val="24"/>
          <w:lang w:val="pt-BR"/>
        </w:rPr>
        <w:t xml:space="preserve"> Câmara de Vereadores de Piracicaba, inscrita no CNPJ 51.327.708/0001-92, Inscrição Estadual Isenta, estabelecida à Rua Alferes José Caetano n.º 834, neste Município de Piracicaba, Es</w:t>
      </w:r>
      <w:r w:rsidRPr="006C3544">
        <w:rPr>
          <w:sz w:val="24"/>
          <w:szCs w:val="24"/>
          <w:lang w:val="pt-BR"/>
        </w:rPr>
        <w:softHyphen/>
        <w:t xml:space="preserve">tado de São Paulo, neste ato representada pelo Senhor </w:t>
      </w:r>
      <w:r w:rsidR="00305920" w:rsidRPr="006C3544">
        <w:rPr>
          <w:sz w:val="24"/>
          <w:szCs w:val="24"/>
          <w:lang w:val="pt-BR"/>
        </w:rPr>
        <w:t>Presidente</w:t>
      </w:r>
      <w:r w:rsidR="006F27C3">
        <w:rPr>
          <w:sz w:val="24"/>
          <w:szCs w:val="24"/>
          <w:lang w:val="pt-BR"/>
        </w:rPr>
        <w:t xml:space="preserve"> Matheus Antonio </w:t>
      </w:r>
      <w:proofErr w:type="spellStart"/>
      <w:r w:rsidR="006F27C3">
        <w:rPr>
          <w:sz w:val="24"/>
          <w:szCs w:val="24"/>
          <w:lang w:val="pt-BR"/>
        </w:rPr>
        <w:t>Erler</w:t>
      </w:r>
      <w:proofErr w:type="spellEnd"/>
      <w:r w:rsidR="00305920" w:rsidRPr="006C3544">
        <w:rPr>
          <w:sz w:val="24"/>
          <w:szCs w:val="24"/>
          <w:lang w:val="pt-BR"/>
        </w:rPr>
        <w:t>,</w:t>
      </w:r>
      <w:r w:rsidR="006F27C3">
        <w:rPr>
          <w:sz w:val="24"/>
          <w:szCs w:val="24"/>
          <w:lang w:val="pt-BR"/>
        </w:rPr>
        <w:t xml:space="preserve"> portador do RG n.º 42.296.243-0</w:t>
      </w:r>
      <w:r w:rsidR="006F27C3" w:rsidRPr="006C3544">
        <w:rPr>
          <w:sz w:val="24"/>
          <w:szCs w:val="24"/>
          <w:lang w:val="pt-BR"/>
        </w:rPr>
        <w:t xml:space="preserve"> </w:t>
      </w:r>
      <w:r w:rsidRPr="006C3544">
        <w:rPr>
          <w:sz w:val="24"/>
          <w:szCs w:val="24"/>
          <w:lang w:val="pt-BR"/>
        </w:rPr>
        <w:t xml:space="preserve">e CPF n.º </w:t>
      </w:r>
      <w:r w:rsidR="006F27C3">
        <w:rPr>
          <w:sz w:val="24"/>
          <w:szCs w:val="24"/>
          <w:lang w:val="pt-BR"/>
        </w:rPr>
        <w:t>314.342.348-00</w:t>
      </w:r>
      <w:r w:rsidRPr="006C3544">
        <w:rPr>
          <w:sz w:val="24"/>
          <w:szCs w:val="24"/>
          <w:lang w:val="pt-BR"/>
        </w:rPr>
        <w:t xml:space="preserve">. </w:t>
      </w:r>
    </w:p>
    <w:p w:rsidR="006C3544" w:rsidRPr="006C3544" w:rsidRDefault="006C3544" w:rsidP="006C3544">
      <w:pPr>
        <w:ind w:right="-51"/>
        <w:jc w:val="both"/>
        <w:rPr>
          <w:sz w:val="24"/>
          <w:szCs w:val="24"/>
          <w:lang w:val="pt-BR"/>
        </w:rPr>
      </w:pPr>
    </w:p>
    <w:p w:rsidR="006C3544" w:rsidRPr="006C3544" w:rsidRDefault="006C3544" w:rsidP="006C3544">
      <w:pPr>
        <w:ind w:right="-51"/>
        <w:jc w:val="both"/>
        <w:rPr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t>CONTRATADA:</w:t>
      </w:r>
      <w:r w:rsidRPr="006C3544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Nakamuta &amp; Alborguete Distribuidora de Alimentos Ltda – ME, </w:t>
      </w:r>
      <w:r w:rsidRPr="006C3544">
        <w:rPr>
          <w:sz w:val="24"/>
          <w:szCs w:val="24"/>
          <w:lang w:val="pt-BR"/>
        </w:rPr>
        <w:t xml:space="preserve">Inscrita no CNPJ </w:t>
      </w:r>
      <w:r>
        <w:rPr>
          <w:sz w:val="24"/>
          <w:szCs w:val="24"/>
          <w:lang w:val="pt-BR"/>
        </w:rPr>
        <w:t>19.971.922/0001-74</w:t>
      </w:r>
      <w:r w:rsidRPr="006C3544">
        <w:rPr>
          <w:sz w:val="24"/>
          <w:szCs w:val="24"/>
          <w:lang w:val="pt-BR"/>
        </w:rPr>
        <w:t xml:space="preserve">, Inscrição Estadual n.º </w:t>
      </w:r>
      <w:r w:rsidR="005C4495">
        <w:rPr>
          <w:sz w:val="24"/>
          <w:szCs w:val="24"/>
          <w:lang w:val="pt-BR"/>
        </w:rPr>
        <w:t>482.048.353.119</w:t>
      </w:r>
      <w:r w:rsidRPr="006C3544">
        <w:rPr>
          <w:sz w:val="24"/>
          <w:szCs w:val="24"/>
          <w:lang w:val="pt-BR"/>
        </w:rPr>
        <w:t xml:space="preserve">, estabelecida à </w:t>
      </w:r>
      <w:r w:rsidR="000F5B73">
        <w:rPr>
          <w:sz w:val="24"/>
          <w:szCs w:val="24"/>
          <w:lang w:val="pt-BR"/>
        </w:rPr>
        <w:t>Rua Angelo Piconi</w:t>
      </w:r>
      <w:r w:rsidR="00305920">
        <w:rPr>
          <w:sz w:val="24"/>
          <w:szCs w:val="24"/>
          <w:lang w:val="pt-BR"/>
        </w:rPr>
        <w:t xml:space="preserve"> </w:t>
      </w:r>
      <w:r w:rsidR="000F5B73">
        <w:rPr>
          <w:sz w:val="24"/>
          <w:szCs w:val="24"/>
          <w:lang w:val="pt-BR"/>
        </w:rPr>
        <w:t>nº 238 – Bairro Santa Luzia I, Nova Odessa –</w:t>
      </w:r>
      <w:r w:rsidRPr="006C3544">
        <w:rPr>
          <w:sz w:val="24"/>
          <w:szCs w:val="24"/>
          <w:lang w:val="pt-BR"/>
        </w:rPr>
        <w:t xml:space="preserve"> Estado</w:t>
      </w:r>
      <w:r w:rsidR="000F5B73">
        <w:rPr>
          <w:sz w:val="24"/>
          <w:szCs w:val="24"/>
          <w:lang w:val="pt-BR"/>
        </w:rPr>
        <w:t xml:space="preserve"> de São Paulo</w:t>
      </w:r>
      <w:r w:rsidRPr="006C3544">
        <w:rPr>
          <w:sz w:val="24"/>
          <w:szCs w:val="24"/>
          <w:lang w:val="pt-BR"/>
        </w:rPr>
        <w:t xml:space="preserve">, neste ato representada pelo Senhor </w:t>
      </w:r>
      <w:r w:rsidR="000F5B73">
        <w:rPr>
          <w:sz w:val="24"/>
          <w:szCs w:val="24"/>
          <w:lang w:val="pt-BR"/>
        </w:rPr>
        <w:t>Paulo Sanajotti Nakamuta – Sócio Administrador,</w:t>
      </w:r>
      <w:r w:rsidRPr="006C3544">
        <w:rPr>
          <w:sz w:val="24"/>
          <w:szCs w:val="24"/>
          <w:lang w:val="pt-BR"/>
        </w:rPr>
        <w:t xml:space="preserve"> portador do RG n.º</w:t>
      </w:r>
      <w:r w:rsidR="000F5B73">
        <w:rPr>
          <w:sz w:val="24"/>
          <w:szCs w:val="24"/>
          <w:lang w:val="pt-BR"/>
        </w:rPr>
        <w:t xml:space="preserve"> 33.509.058-8</w:t>
      </w:r>
      <w:r w:rsidRPr="006C3544">
        <w:rPr>
          <w:sz w:val="24"/>
          <w:szCs w:val="24"/>
          <w:lang w:val="pt-BR"/>
        </w:rPr>
        <w:t xml:space="preserve"> e CPF n.º</w:t>
      </w:r>
      <w:r w:rsidR="000F5B73">
        <w:rPr>
          <w:sz w:val="24"/>
          <w:szCs w:val="24"/>
          <w:lang w:val="pt-BR"/>
        </w:rPr>
        <w:t xml:space="preserve"> 311.706.678.05</w:t>
      </w:r>
      <w:r w:rsidRPr="006C3544">
        <w:rPr>
          <w:sz w:val="24"/>
          <w:szCs w:val="24"/>
          <w:lang w:val="pt-BR"/>
        </w:rPr>
        <w:t>.</w:t>
      </w:r>
    </w:p>
    <w:p w:rsidR="006C3544" w:rsidRPr="006C3544" w:rsidRDefault="006C3544" w:rsidP="006C3544">
      <w:pPr>
        <w:ind w:right="-51"/>
        <w:jc w:val="both"/>
        <w:rPr>
          <w:sz w:val="24"/>
          <w:szCs w:val="24"/>
          <w:lang w:val="pt-BR"/>
        </w:rPr>
      </w:pPr>
    </w:p>
    <w:p w:rsidR="006C3544" w:rsidRDefault="006C3544" w:rsidP="006C3544">
      <w:pPr>
        <w:ind w:right="-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CLÁUSULA PRIMEIRA - DO OBJETO</w:t>
      </w:r>
    </w:p>
    <w:p w:rsidR="006C3544" w:rsidRDefault="006C3544" w:rsidP="006C3544">
      <w:pPr>
        <w:ind w:right="-51"/>
        <w:jc w:val="both"/>
        <w:rPr>
          <w:sz w:val="24"/>
          <w:szCs w:val="24"/>
        </w:rPr>
      </w:pPr>
    </w:p>
    <w:p w:rsidR="006C3544" w:rsidRPr="006C3544" w:rsidRDefault="006C3544" w:rsidP="006C3544">
      <w:pPr>
        <w:widowControl/>
        <w:numPr>
          <w:ilvl w:val="1"/>
          <w:numId w:val="15"/>
        </w:numPr>
        <w:tabs>
          <w:tab w:val="num" w:pos="0"/>
        </w:tabs>
        <w:ind w:left="0" w:right="-51" w:firstLine="0"/>
        <w:jc w:val="both"/>
        <w:rPr>
          <w:sz w:val="24"/>
          <w:szCs w:val="24"/>
          <w:lang w:val="pt-BR"/>
        </w:rPr>
      </w:pPr>
      <w:r w:rsidRPr="006C3544">
        <w:rPr>
          <w:sz w:val="24"/>
          <w:szCs w:val="24"/>
          <w:lang w:val="pt-BR"/>
        </w:rPr>
        <w:t xml:space="preserve">O presente contrato tem como finalidade o FORNECIMENTO PARCELADO DE PÓ DE CAFÉ, AÇUCARES E ADOÇANTES para o refeitório da Câmara de Vereadores de Piracicaba, conforme </w:t>
      </w:r>
      <w:r w:rsidR="00971EB0">
        <w:rPr>
          <w:sz w:val="24"/>
          <w:szCs w:val="24"/>
          <w:lang w:val="pt-BR"/>
        </w:rPr>
        <w:t>tabela</w:t>
      </w:r>
      <w:r w:rsidRPr="006C3544">
        <w:rPr>
          <w:sz w:val="24"/>
          <w:szCs w:val="24"/>
          <w:lang w:val="pt-BR"/>
        </w:rPr>
        <w:t xml:space="preserve"> abaixo:</w:t>
      </w:r>
    </w:p>
    <w:p w:rsidR="006C3544" w:rsidRPr="006C3544" w:rsidRDefault="006C3544" w:rsidP="006C3544">
      <w:pPr>
        <w:ind w:left="750"/>
        <w:rPr>
          <w:sz w:val="20"/>
          <w:szCs w:val="20"/>
          <w:lang w:val="pt-BR"/>
        </w:rPr>
      </w:pPr>
    </w:p>
    <w:tbl>
      <w:tblPr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9"/>
        <w:gridCol w:w="718"/>
        <w:gridCol w:w="766"/>
        <w:gridCol w:w="3089"/>
        <w:gridCol w:w="1257"/>
        <w:gridCol w:w="1151"/>
        <w:gridCol w:w="1416"/>
      </w:tblGrid>
      <w:tr w:rsidR="009D7A7F" w:rsidTr="00646655"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6C3544" w:rsidRDefault="006C3544">
            <w:pPr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6C3544" w:rsidRDefault="006C354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Qtde</w:t>
            </w:r>
            <w:proofErr w:type="spellEnd"/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6C3544" w:rsidRDefault="006C354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Unid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6C3544" w:rsidRDefault="006C354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Descrição</w:t>
            </w:r>
            <w:proofErr w:type="spellEnd"/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6C3544" w:rsidRDefault="006C354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Marca</w:t>
            </w:r>
            <w:proofErr w:type="spellEnd"/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6C3544" w:rsidRDefault="006C3544">
            <w:pPr>
              <w:jc w:val="center"/>
              <w:rPr>
                <w:b/>
              </w:rPr>
            </w:pPr>
            <w:r>
              <w:rPr>
                <w:b/>
              </w:rPr>
              <w:t xml:space="preserve">Valor </w:t>
            </w:r>
            <w:proofErr w:type="spellStart"/>
            <w:r>
              <w:rPr>
                <w:b/>
              </w:rPr>
              <w:t>Unitário</w:t>
            </w:r>
            <w:proofErr w:type="spellEnd"/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6C3544" w:rsidRDefault="006C3544">
            <w:pPr>
              <w:jc w:val="center"/>
              <w:rPr>
                <w:b/>
              </w:rPr>
            </w:pPr>
            <w:r>
              <w:rPr>
                <w:b/>
              </w:rPr>
              <w:t>Valor Total</w:t>
            </w:r>
          </w:p>
        </w:tc>
      </w:tr>
      <w:tr w:rsidR="009D7A7F" w:rsidRPr="006C3544" w:rsidTr="00646655"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544" w:rsidRDefault="006C3544">
            <w:r>
              <w:t>1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544" w:rsidRDefault="006C3544">
            <w:r>
              <w:t>400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544" w:rsidRDefault="006C3544">
            <w:r>
              <w:t>PT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544" w:rsidRPr="006C3544" w:rsidRDefault="006C3544">
            <w:pPr>
              <w:rPr>
                <w:lang w:val="pt-BR"/>
              </w:rPr>
            </w:pPr>
            <w:r w:rsidRPr="006C3544">
              <w:rPr>
                <w:lang w:val="pt-BR"/>
              </w:rPr>
              <w:t xml:space="preserve">AÇÚCAR CRISTAL DE 1ª QUALIDADE, ORIGEM VEGETAL (SACAROSE DE CANA DE AÇÚCAR), BRANCO, PENEIRADO, ACONDICIONADO EM EMBALAGEM PLÁSTICA REFORÇADA (PACOTE COM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6C3544">
                <w:rPr>
                  <w:lang w:val="pt-BR"/>
                </w:rPr>
                <w:t>5 KG</w:t>
              </w:r>
            </w:smartTag>
            <w:r w:rsidRPr="006C3544">
              <w:rPr>
                <w:lang w:val="pt-BR"/>
              </w:rPr>
              <w:t>).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544" w:rsidRPr="006C3544" w:rsidRDefault="009D7A7F">
            <w:pPr>
              <w:rPr>
                <w:lang w:val="pt-BR"/>
              </w:rPr>
            </w:pPr>
            <w:r>
              <w:rPr>
                <w:lang w:val="pt-BR"/>
              </w:rPr>
              <w:t>Mais Doce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544" w:rsidRPr="006C3544" w:rsidRDefault="009D7A7F">
            <w:pPr>
              <w:rPr>
                <w:lang w:val="pt-BR"/>
              </w:rPr>
            </w:pPr>
            <w:r>
              <w:rPr>
                <w:lang w:val="pt-BR"/>
              </w:rPr>
              <w:t>R$ 10,75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544" w:rsidRPr="006C3544" w:rsidRDefault="009D7A7F" w:rsidP="009D7A7F">
            <w:pPr>
              <w:rPr>
                <w:lang w:val="pt-BR"/>
              </w:rPr>
            </w:pPr>
            <w:r>
              <w:rPr>
                <w:lang w:val="pt-BR"/>
              </w:rPr>
              <w:t>R$ 4.300,00</w:t>
            </w:r>
          </w:p>
        </w:tc>
      </w:tr>
      <w:tr w:rsidR="009D7A7F" w:rsidRPr="006C3544" w:rsidTr="00646655"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544" w:rsidRDefault="00646655">
            <w:r>
              <w:t>2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544" w:rsidRDefault="006C3544">
            <w:r>
              <w:t>40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544" w:rsidRDefault="006C3544">
            <w:r>
              <w:t>CX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544" w:rsidRPr="006C3544" w:rsidRDefault="006C3544">
            <w:pPr>
              <w:rPr>
                <w:lang w:val="pt-BR"/>
              </w:rPr>
            </w:pPr>
            <w:r w:rsidRPr="006C3544">
              <w:rPr>
                <w:lang w:val="pt-BR"/>
              </w:rPr>
              <w:t xml:space="preserve">AÇÚCAR REFINADO GRANULADO DE 1ª QUALIDADE, ORIGEM VEGETAL (SACAROSE DE CANA DE AÇÚCAR), BRANCO, SACHÊ COM </w:t>
            </w:r>
            <w:smartTag w:uri="urn:schemas-microsoft-com:office:smarttags" w:element="metricconverter">
              <w:smartTagPr>
                <w:attr w:name="ProductID" w:val="5 G"/>
              </w:smartTagPr>
              <w:r w:rsidRPr="006C3544">
                <w:rPr>
                  <w:lang w:val="pt-BR"/>
                </w:rPr>
                <w:t>5 G</w:t>
              </w:r>
            </w:smartTag>
            <w:r w:rsidRPr="006C3544">
              <w:rPr>
                <w:lang w:val="pt-BR"/>
              </w:rPr>
              <w:t xml:space="preserve"> (CAIXA COM 1000 UNIDADES).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544" w:rsidRPr="006C3544" w:rsidRDefault="009848B7">
            <w:pPr>
              <w:rPr>
                <w:lang w:val="pt-BR"/>
              </w:rPr>
            </w:pPr>
            <w:r>
              <w:rPr>
                <w:lang w:val="pt-BR"/>
              </w:rPr>
              <w:t>Mais Doce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544" w:rsidRPr="006C3544" w:rsidRDefault="009848B7">
            <w:pPr>
              <w:rPr>
                <w:lang w:val="pt-BR"/>
              </w:rPr>
            </w:pPr>
            <w:r>
              <w:rPr>
                <w:lang w:val="pt-BR"/>
              </w:rPr>
              <w:t>R$ 24,50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544" w:rsidRPr="006C3544" w:rsidRDefault="009848B7">
            <w:pPr>
              <w:rPr>
                <w:lang w:val="pt-BR"/>
              </w:rPr>
            </w:pPr>
            <w:r>
              <w:rPr>
                <w:lang w:val="pt-BR"/>
              </w:rPr>
              <w:t>R$ 980,00</w:t>
            </w:r>
          </w:p>
        </w:tc>
      </w:tr>
      <w:tr w:rsidR="00646655" w:rsidRPr="00646655" w:rsidTr="00646655"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55" w:rsidRDefault="00646655">
            <w:r>
              <w:t>3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55" w:rsidRDefault="00646655">
            <w:r>
              <w:t>100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55" w:rsidRDefault="00646655">
            <w:r>
              <w:t>FR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55" w:rsidRPr="006C3544" w:rsidRDefault="00646655">
            <w:pPr>
              <w:rPr>
                <w:lang w:val="pt-BR"/>
              </w:rPr>
            </w:pPr>
            <w:r>
              <w:rPr>
                <w:lang w:val="pt-BR"/>
              </w:rPr>
              <w:t>ADOÇANTE DIETÉTICO LÍQUIDO A BASE DE SACARINA SÓDICA E CICLAMATO DE SÓDIO (FRASCO COM 100ML)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55" w:rsidRDefault="00646655">
            <w:pPr>
              <w:rPr>
                <w:lang w:val="pt-BR"/>
              </w:rPr>
            </w:pPr>
            <w:proofErr w:type="spellStart"/>
            <w:r>
              <w:rPr>
                <w:lang w:val="pt-BR"/>
              </w:rPr>
              <w:t>Adocyl</w:t>
            </w:r>
            <w:proofErr w:type="spellEnd"/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55" w:rsidRDefault="00646655">
            <w:pPr>
              <w:rPr>
                <w:lang w:val="pt-BR"/>
              </w:rPr>
            </w:pPr>
            <w:r>
              <w:rPr>
                <w:lang w:val="pt-BR"/>
              </w:rPr>
              <w:t>R$ 1,72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55" w:rsidRDefault="00646655">
            <w:pPr>
              <w:rPr>
                <w:lang w:val="pt-BR"/>
              </w:rPr>
            </w:pPr>
            <w:r>
              <w:rPr>
                <w:lang w:val="pt-BR"/>
              </w:rPr>
              <w:t>R$ 172,00</w:t>
            </w:r>
          </w:p>
        </w:tc>
      </w:tr>
    </w:tbl>
    <w:p w:rsidR="006C3544" w:rsidRPr="006C3544" w:rsidRDefault="006C3544" w:rsidP="006C3544">
      <w:pPr>
        <w:ind w:right="-51" w:firstLine="1276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D6668B" w:rsidRDefault="00D6668B" w:rsidP="006C3544">
      <w:pPr>
        <w:ind w:right="-51"/>
        <w:jc w:val="both"/>
        <w:rPr>
          <w:b/>
          <w:sz w:val="24"/>
          <w:szCs w:val="24"/>
          <w:lang w:val="pt-BR"/>
        </w:rPr>
      </w:pPr>
    </w:p>
    <w:p w:rsidR="006C3544" w:rsidRPr="006C3544" w:rsidRDefault="006C3544" w:rsidP="006C3544">
      <w:pPr>
        <w:ind w:right="-51"/>
        <w:jc w:val="both"/>
        <w:rPr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lastRenderedPageBreak/>
        <w:t>1.2.</w:t>
      </w:r>
      <w:r w:rsidRPr="006C3544">
        <w:rPr>
          <w:sz w:val="24"/>
          <w:szCs w:val="24"/>
          <w:lang w:val="pt-BR"/>
        </w:rPr>
        <w:t xml:space="preserve"> A CONTRATANTE pagará à CONTRATADA o valor total de R$ </w:t>
      </w:r>
      <w:r w:rsidR="009E26CB">
        <w:rPr>
          <w:sz w:val="24"/>
          <w:szCs w:val="24"/>
          <w:lang w:val="pt-BR"/>
        </w:rPr>
        <w:t>5.452,00</w:t>
      </w:r>
      <w:r w:rsidR="00646655">
        <w:rPr>
          <w:sz w:val="24"/>
          <w:szCs w:val="24"/>
          <w:lang w:val="pt-BR"/>
        </w:rPr>
        <w:t xml:space="preserve"> </w:t>
      </w:r>
      <w:r w:rsidRPr="006C3544">
        <w:rPr>
          <w:sz w:val="24"/>
          <w:szCs w:val="24"/>
          <w:lang w:val="pt-BR"/>
        </w:rPr>
        <w:t>(</w:t>
      </w:r>
      <w:r w:rsidR="009E26CB">
        <w:rPr>
          <w:sz w:val="24"/>
          <w:szCs w:val="24"/>
          <w:lang w:val="pt-BR"/>
        </w:rPr>
        <w:t>cinco mil quatrocentos e cinquenta e dois reais</w:t>
      </w:r>
      <w:bookmarkStart w:id="0" w:name="_GoBack"/>
      <w:bookmarkEnd w:id="0"/>
      <w:r w:rsidR="00646655">
        <w:rPr>
          <w:sz w:val="24"/>
          <w:szCs w:val="24"/>
          <w:lang w:val="pt-BR"/>
        </w:rPr>
        <w:t>)</w:t>
      </w:r>
      <w:r w:rsidRPr="006C3544">
        <w:rPr>
          <w:sz w:val="24"/>
          <w:szCs w:val="24"/>
          <w:lang w:val="pt-BR"/>
        </w:rPr>
        <w:t>.</w:t>
      </w:r>
    </w:p>
    <w:p w:rsidR="006C3544" w:rsidRPr="006C3544" w:rsidRDefault="006C3544" w:rsidP="006C3544">
      <w:pPr>
        <w:ind w:right="-51"/>
        <w:jc w:val="both"/>
        <w:rPr>
          <w:b/>
          <w:sz w:val="24"/>
          <w:szCs w:val="24"/>
          <w:lang w:val="pt-BR"/>
        </w:rPr>
      </w:pPr>
    </w:p>
    <w:p w:rsidR="006C3544" w:rsidRPr="006C3544" w:rsidRDefault="006C3544" w:rsidP="006C3544">
      <w:pPr>
        <w:ind w:right="-51"/>
        <w:jc w:val="both"/>
        <w:rPr>
          <w:b/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t>2 - CLÁUSULA SEGUNDA - DOS RECURSOS FINANCEIROS</w:t>
      </w:r>
    </w:p>
    <w:p w:rsidR="006C3544" w:rsidRPr="006C3544" w:rsidRDefault="006C3544" w:rsidP="006C3544">
      <w:pPr>
        <w:ind w:right="-51"/>
        <w:jc w:val="both"/>
        <w:rPr>
          <w:sz w:val="24"/>
          <w:szCs w:val="24"/>
          <w:lang w:val="pt-BR"/>
        </w:rPr>
      </w:pPr>
    </w:p>
    <w:p w:rsidR="006C3544" w:rsidRPr="006C3544" w:rsidRDefault="006C3544" w:rsidP="006C3544">
      <w:pPr>
        <w:ind w:right="-51"/>
        <w:jc w:val="both"/>
        <w:rPr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t>2.1.</w:t>
      </w:r>
      <w:r w:rsidRPr="006C3544">
        <w:rPr>
          <w:sz w:val="24"/>
          <w:szCs w:val="24"/>
          <w:lang w:val="pt-BR"/>
        </w:rPr>
        <w:t xml:space="preserve"> As despesas decorrentes da contratação, objeto deste contrato, correrão por conta da dotação orçamentária n.º 01.031.0001.2.373 - 3.3.90.30.00 - Material de Consumo, constante para o exercício de 2017.</w:t>
      </w:r>
    </w:p>
    <w:p w:rsidR="006C3544" w:rsidRPr="006C3544" w:rsidRDefault="006C3544" w:rsidP="006C3544">
      <w:pPr>
        <w:ind w:right="-51"/>
        <w:jc w:val="both"/>
        <w:rPr>
          <w:b/>
          <w:sz w:val="24"/>
          <w:szCs w:val="24"/>
          <w:lang w:val="pt-BR"/>
        </w:rPr>
      </w:pPr>
    </w:p>
    <w:p w:rsidR="006C3544" w:rsidRPr="006C3544" w:rsidRDefault="006C3544" w:rsidP="006C3544">
      <w:pPr>
        <w:ind w:right="-51"/>
        <w:jc w:val="both"/>
        <w:rPr>
          <w:b/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t>3 - CLÁUSULA TERCEIRA - SUPORTE LEGAL</w:t>
      </w:r>
    </w:p>
    <w:p w:rsidR="006C3544" w:rsidRPr="006C3544" w:rsidRDefault="006C3544" w:rsidP="006C3544">
      <w:pPr>
        <w:ind w:right="-51"/>
        <w:jc w:val="both"/>
        <w:rPr>
          <w:sz w:val="24"/>
          <w:szCs w:val="24"/>
          <w:lang w:val="pt-BR"/>
        </w:rPr>
      </w:pPr>
    </w:p>
    <w:p w:rsidR="006C3544" w:rsidRPr="006C3544" w:rsidRDefault="006C3544" w:rsidP="006C3544">
      <w:pPr>
        <w:ind w:right="-51"/>
        <w:jc w:val="both"/>
        <w:rPr>
          <w:sz w:val="24"/>
          <w:szCs w:val="24"/>
          <w:lang w:val="pt-BR"/>
        </w:rPr>
      </w:pPr>
      <w:r w:rsidRPr="006C3544">
        <w:rPr>
          <w:sz w:val="24"/>
          <w:szCs w:val="24"/>
          <w:lang w:val="pt-BR"/>
        </w:rPr>
        <w:t>Este Contrato é regulado pelos seguintes dispositivos legais:</w:t>
      </w:r>
    </w:p>
    <w:p w:rsidR="006C3544" w:rsidRPr="006C3544" w:rsidRDefault="006C3544" w:rsidP="006C3544">
      <w:pPr>
        <w:ind w:right="-51"/>
        <w:jc w:val="both"/>
        <w:rPr>
          <w:sz w:val="24"/>
          <w:szCs w:val="24"/>
          <w:lang w:val="pt-BR"/>
        </w:rPr>
      </w:pPr>
    </w:p>
    <w:p w:rsidR="006C3544" w:rsidRPr="006C3544" w:rsidRDefault="006C3544" w:rsidP="006C3544">
      <w:pPr>
        <w:ind w:right="-51"/>
        <w:jc w:val="both"/>
        <w:rPr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t>3.1.</w:t>
      </w:r>
      <w:r w:rsidRPr="006C3544">
        <w:rPr>
          <w:sz w:val="24"/>
          <w:szCs w:val="24"/>
          <w:lang w:val="pt-BR"/>
        </w:rPr>
        <w:t xml:space="preserve"> Lei Orgânica do Município de Piracicaba;</w:t>
      </w:r>
    </w:p>
    <w:p w:rsidR="006C3544" w:rsidRPr="006C3544" w:rsidRDefault="006C3544" w:rsidP="006C3544">
      <w:pPr>
        <w:ind w:right="-51"/>
        <w:jc w:val="both"/>
        <w:rPr>
          <w:sz w:val="24"/>
          <w:szCs w:val="24"/>
          <w:lang w:val="pt-BR"/>
        </w:rPr>
      </w:pPr>
    </w:p>
    <w:p w:rsidR="006C3544" w:rsidRPr="006C3544" w:rsidRDefault="006C3544" w:rsidP="006C3544">
      <w:pPr>
        <w:ind w:right="-51"/>
        <w:jc w:val="both"/>
        <w:rPr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t>3.2.</w:t>
      </w:r>
      <w:r w:rsidRPr="006C3544">
        <w:rPr>
          <w:sz w:val="24"/>
          <w:szCs w:val="24"/>
          <w:lang w:val="pt-BR"/>
        </w:rPr>
        <w:t xml:space="preserve"> Lei Federal n.º 10.520/02;</w:t>
      </w:r>
    </w:p>
    <w:p w:rsidR="006C3544" w:rsidRPr="006C3544" w:rsidRDefault="006C3544" w:rsidP="006C3544">
      <w:pPr>
        <w:ind w:right="-51"/>
        <w:jc w:val="both"/>
        <w:rPr>
          <w:sz w:val="24"/>
          <w:szCs w:val="24"/>
          <w:lang w:val="pt-BR"/>
        </w:rPr>
      </w:pPr>
    </w:p>
    <w:p w:rsidR="006C3544" w:rsidRPr="006C3544" w:rsidRDefault="006C3544" w:rsidP="006C3544">
      <w:pPr>
        <w:ind w:right="-51"/>
        <w:jc w:val="both"/>
        <w:rPr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t>3.3.</w:t>
      </w:r>
      <w:r w:rsidRPr="006C3544">
        <w:rPr>
          <w:sz w:val="24"/>
          <w:szCs w:val="24"/>
          <w:lang w:val="pt-BR"/>
        </w:rPr>
        <w:t xml:space="preserve"> Resolução n.º 08/05;</w:t>
      </w:r>
    </w:p>
    <w:p w:rsidR="006C3544" w:rsidRPr="006C3544" w:rsidRDefault="006C3544" w:rsidP="006C3544">
      <w:pPr>
        <w:ind w:right="-51"/>
        <w:jc w:val="both"/>
        <w:rPr>
          <w:sz w:val="24"/>
          <w:szCs w:val="24"/>
          <w:lang w:val="pt-BR"/>
        </w:rPr>
      </w:pPr>
    </w:p>
    <w:p w:rsidR="006C3544" w:rsidRPr="006C3544" w:rsidRDefault="006C3544" w:rsidP="006C3544">
      <w:pPr>
        <w:ind w:right="-51"/>
        <w:jc w:val="both"/>
        <w:rPr>
          <w:b/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t xml:space="preserve">3.4. </w:t>
      </w:r>
      <w:r w:rsidRPr="006C3544">
        <w:rPr>
          <w:sz w:val="24"/>
          <w:szCs w:val="24"/>
          <w:lang w:val="pt-BR"/>
        </w:rPr>
        <w:t>Lei Complementar n.º 123/06.</w:t>
      </w:r>
    </w:p>
    <w:p w:rsidR="006C3544" w:rsidRPr="006C3544" w:rsidRDefault="006C3544" w:rsidP="006C3544">
      <w:pPr>
        <w:ind w:right="-51"/>
        <w:jc w:val="both"/>
        <w:rPr>
          <w:b/>
          <w:sz w:val="24"/>
          <w:szCs w:val="24"/>
          <w:lang w:val="pt-BR"/>
        </w:rPr>
      </w:pPr>
    </w:p>
    <w:p w:rsidR="006C3544" w:rsidRPr="006C3544" w:rsidRDefault="006C3544" w:rsidP="006C3544">
      <w:pPr>
        <w:ind w:right="-51"/>
        <w:jc w:val="both"/>
        <w:rPr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t>3.5.</w:t>
      </w:r>
      <w:r w:rsidRPr="006C3544">
        <w:rPr>
          <w:sz w:val="24"/>
          <w:szCs w:val="24"/>
          <w:lang w:val="pt-BR"/>
        </w:rPr>
        <w:t xml:space="preserve"> Demais Disposições legais aplicáveis, inclusive subsidiariamente, as normas da Lei n.º 8.666/93 e suas alterações.</w:t>
      </w:r>
    </w:p>
    <w:p w:rsidR="00EB5AC2" w:rsidRPr="006C3544" w:rsidRDefault="00EB5AC2" w:rsidP="006C3544">
      <w:pPr>
        <w:ind w:right="-51"/>
        <w:jc w:val="both"/>
        <w:rPr>
          <w:sz w:val="24"/>
          <w:szCs w:val="24"/>
          <w:lang w:val="pt-BR"/>
        </w:rPr>
      </w:pPr>
    </w:p>
    <w:p w:rsidR="006C3544" w:rsidRPr="006C3544" w:rsidRDefault="006C3544" w:rsidP="006C3544">
      <w:pPr>
        <w:ind w:right="-51"/>
        <w:jc w:val="both"/>
        <w:rPr>
          <w:b/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t>4 - CLÁUSULA QUARTA - DO ACOMPANHAMENTO E DO PRAZO DE VIGÊNCIA DO CONTRATO</w:t>
      </w:r>
    </w:p>
    <w:p w:rsidR="00145A72" w:rsidRPr="006C3544" w:rsidRDefault="00145A72" w:rsidP="006C3544">
      <w:pPr>
        <w:ind w:right="-51"/>
        <w:jc w:val="both"/>
        <w:rPr>
          <w:sz w:val="24"/>
          <w:szCs w:val="24"/>
          <w:lang w:val="pt-BR"/>
        </w:rPr>
      </w:pPr>
    </w:p>
    <w:p w:rsidR="006C3544" w:rsidRPr="006C3544" w:rsidRDefault="006C3544" w:rsidP="006C3544">
      <w:pPr>
        <w:ind w:right="-51"/>
        <w:jc w:val="both"/>
        <w:rPr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t>4.1.</w:t>
      </w:r>
      <w:r w:rsidRPr="006C3544">
        <w:rPr>
          <w:sz w:val="24"/>
          <w:szCs w:val="24"/>
          <w:lang w:val="pt-BR"/>
        </w:rPr>
        <w:t xml:space="preserve"> O fornecimento dos produtos será acompanhado por servidor designado para este fim, representando a CONTRATANTE.</w:t>
      </w:r>
    </w:p>
    <w:p w:rsidR="006C3544" w:rsidRPr="006C3544" w:rsidRDefault="006C3544" w:rsidP="006C3544">
      <w:pPr>
        <w:ind w:right="-51"/>
        <w:jc w:val="both"/>
        <w:rPr>
          <w:sz w:val="24"/>
          <w:szCs w:val="24"/>
          <w:lang w:val="pt-BR"/>
        </w:rPr>
      </w:pPr>
    </w:p>
    <w:p w:rsidR="006C3544" w:rsidRPr="006C3544" w:rsidRDefault="006C3544" w:rsidP="006C3544">
      <w:pPr>
        <w:ind w:right="-51"/>
        <w:jc w:val="both"/>
        <w:rPr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t>4.2.</w:t>
      </w:r>
      <w:r w:rsidRPr="006C3544">
        <w:rPr>
          <w:sz w:val="24"/>
          <w:szCs w:val="24"/>
          <w:lang w:val="pt-BR"/>
        </w:rPr>
        <w:t xml:space="preserve"> O presente contrato terá sua vigência a partir de 02/01/2017 até 30/06/2017.</w:t>
      </w:r>
    </w:p>
    <w:p w:rsidR="006C3544" w:rsidRPr="006C3544" w:rsidRDefault="006C3544" w:rsidP="006C3544">
      <w:pPr>
        <w:ind w:right="-51"/>
        <w:jc w:val="both"/>
        <w:rPr>
          <w:sz w:val="24"/>
          <w:szCs w:val="24"/>
          <w:lang w:val="pt-BR"/>
        </w:rPr>
      </w:pPr>
    </w:p>
    <w:p w:rsidR="006C3544" w:rsidRPr="006C3544" w:rsidRDefault="006C3544" w:rsidP="006C3544">
      <w:pPr>
        <w:ind w:right="-51"/>
        <w:jc w:val="both"/>
        <w:rPr>
          <w:b/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t>5 - CLÁUSULA QUINTA - DAS OBRIGAÇÕES DA CONTRATADA</w:t>
      </w:r>
    </w:p>
    <w:p w:rsidR="006C3544" w:rsidRPr="006C3544" w:rsidRDefault="006C3544" w:rsidP="006C3544">
      <w:pPr>
        <w:ind w:right="-51"/>
        <w:jc w:val="both"/>
        <w:rPr>
          <w:sz w:val="24"/>
          <w:szCs w:val="24"/>
          <w:lang w:val="pt-BR"/>
        </w:rPr>
      </w:pPr>
    </w:p>
    <w:p w:rsidR="006C3544" w:rsidRPr="006C3544" w:rsidRDefault="006C3544" w:rsidP="006C3544">
      <w:pPr>
        <w:ind w:right="-51"/>
        <w:jc w:val="both"/>
        <w:rPr>
          <w:b/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t>São obrigações da CONTRATADA:</w:t>
      </w:r>
    </w:p>
    <w:p w:rsidR="006C3544" w:rsidRPr="006C3544" w:rsidRDefault="006C3544" w:rsidP="006C3544">
      <w:pPr>
        <w:ind w:right="-51"/>
        <w:jc w:val="both"/>
        <w:rPr>
          <w:sz w:val="24"/>
          <w:szCs w:val="24"/>
          <w:lang w:val="pt-BR"/>
        </w:rPr>
      </w:pPr>
    </w:p>
    <w:p w:rsidR="006C3544" w:rsidRPr="006C3544" w:rsidRDefault="006C3544" w:rsidP="006C3544">
      <w:pPr>
        <w:ind w:right="-51"/>
        <w:jc w:val="both"/>
        <w:rPr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t>5.1.</w:t>
      </w:r>
      <w:r w:rsidRPr="006C3544">
        <w:rPr>
          <w:sz w:val="24"/>
          <w:szCs w:val="24"/>
          <w:lang w:val="pt-BR"/>
        </w:rPr>
        <w:t xml:space="preserve"> O </w:t>
      </w:r>
      <w:r w:rsidR="00EB5AC2" w:rsidRPr="006C3544">
        <w:rPr>
          <w:sz w:val="24"/>
          <w:szCs w:val="24"/>
          <w:lang w:val="pt-BR"/>
        </w:rPr>
        <w:t>início</w:t>
      </w:r>
      <w:r w:rsidRPr="006C3544">
        <w:rPr>
          <w:sz w:val="24"/>
          <w:szCs w:val="24"/>
          <w:lang w:val="pt-BR"/>
        </w:rPr>
        <w:t xml:space="preserve"> da entrega dos produtos deverá ser de forma parcelada, imediatamente após solicitação do setor responsável, e de acordo com as necessidades da CONTRATANTE. </w:t>
      </w:r>
    </w:p>
    <w:p w:rsidR="006C3544" w:rsidRPr="006C3544" w:rsidRDefault="006C3544" w:rsidP="006C3544">
      <w:pPr>
        <w:ind w:right="-51"/>
        <w:jc w:val="both"/>
        <w:rPr>
          <w:sz w:val="24"/>
          <w:szCs w:val="24"/>
          <w:lang w:val="pt-BR"/>
        </w:rPr>
      </w:pPr>
    </w:p>
    <w:p w:rsidR="006C3544" w:rsidRPr="006C3544" w:rsidRDefault="006C3544" w:rsidP="006C3544">
      <w:pPr>
        <w:ind w:right="-51"/>
        <w:jc w:val="both"/>
        <w:rPr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t>5.2.</w:t>
      </w:r>
      <w:r w:rsidRPr="006C3544">
        <w:rPr>
          <w:sz w:val="24"/>
          <w:szCs w:val="24"/>
          <w:lang w:val="pt-BR"/>
        </w:rPr>
        <w:t xml:space="preserve"> Arcar com todas e quaisquer despesas, tais como, transportes, encargos sociais, seguros, tributos diretos e indiretos, incidentes sobre o fornecimento do objeto.</w:t>
      </w:r>
    </w:p>
    <w:p w:rsidR="006C3544" w:rsidRPr="006C3544" w:rsidRDefault="006C3544" w:rsidP="006C3544">
      <w:pPr>
        <w:ind w:right="-51"/>
        <w:jc w:val="both"/>
        <w:rPr>
          <w:b/>
          <w:sz w:val="24"/>
          <w:szCs w:val="24"/>
          <w:lang w:val="pt-BR"/>
        </w:rPr>
      </w:pPr>
    </w:p>
    <w:p w:rsidR="006C3544" w:rsidRPr="006C3544" w:rsidRDefault="006C3544" w:rsidP="006C3544">
      <w:pPr>
        <w:ind w:right="-51"/>
        <w:jc w:val="both"/>
        <w:rPr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t>5.3.</w:t>
      </w:r>
      <w:r w:rsidRPr="006C3544">
        <w:rPr>
          <w:sz w:val="24"/>
          <w:szCs w:val="24"/>
          <w:lang w:val="pt-BR"/>
        </w:rPr>
        <w:t xml:space="preserve"> Responsabilizar-se pelos danos causados diretamente à Administração ou a terceiros, decorrentes de sua culpa ou dolo até a entrega dos produtos no Departamento Administrativo, incluindo as entregas feitas por transportadoras.</w:t>
      </w:r>
    </w:p>
    <w:p w:rsidR="006C3544" w:rsidRPr="006C3544" w:rsidRDefault="006C3544" w:rsidP="006C3544">
      <w:pPr>
        <w:ind w:right="-51"/>
        <w:jc w:val="both"/>
        <w:rPr>
          <w:sz w:val="24"/>
          <w:szCs w:val="24"/>
          <w:lang w:val="pt-BR"/>
        </w:rPr>
      </w:pPr>
    </w:p>
    <w:p w:rsidR="00AE475C" w:rsidRDefault="00AE475C" w:rsidP="006C3544">
      <w:pPr>
        <w:ind w:right="-51"/>
        <w:jc w:val="both"/>
        <w:rPr>
          <w:b/>
          <w:sz w:val="24"/>
          <w:szCs w:val="24"/>
          <w:lang w:val="pt-BR"/>
        </w:rPr>
      </w:pPr>
    </w:p>
    <w:p w:rsidR="00AE475C" w:rsidRDefault="00AE475C" w:rsidP="006C3544">
      <w:pPr>
        <w:ind w:right="-51"/>
        <w:jc w:val="both"/>
        <w:rPr>
          <w:b/>
          <w:sz w:val="24"/>
          <w:szCs w:val="24"/>
          <w:lang w:val="pt-BR"/>
        </w:rPr>
      </w:pPr>
    </w:p>
    <w:p w:rsidR="006C3544" w:rsidRPr="006C3544" w:rsidRDefault="006C3544" w:rsidP="006C3544">
      <w:pPr>
        <w:ind w:right="-51"/>
        <w:jc w:val="both"/>
        <w:rPr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lastRenderedPageBreak/>
        <w:t>5.4.</w:t>
      </w:r>
      <w:r w:rsidRPr="006C3544">
        <w:rPr>
          <w:sz w:val="24"/>
          <w:szCs w:val="24"/>
          <w:lang w:val="pt-BR"/>
        </w:rPr>
        <w:t xml:space="preserve"> Prestar todos os esclarecimentos que forem solicitados pela CONTRATANTE até o término e adjudicação dos itens da licitação.</w:t>
      </w:r>
    </w:p>
    <w:p w:rsidR="006C3544" w:rsidRPr="006C3544" w:rsidRDefault="006C3544" w:rsidP="006C3544">
      <w:pPr>
        <w:ind w:right="-51"/>
        <w:jc w:val="both"/>
        <w:rPr>
          <w:b/>
          <w:sz w:val="24"/>
          <w:szCs w:val="24"/>
          <w:lang w:val="pt-BR"/>
        </w:rPr>
      </w:pPr>
    </w:p>
    <w:p w:rsidR="006C3544" w:rsidRPr="006C3544" w:rsidRDefault="006C3544" w:rsidP="006C3544">
      <w:pPr>
        <w:ind w:right="-51"/>
        <w:jc w:val="both"/>
        <w:rPr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t>5.5.</w:t>
      </w:r>
      <w:r w:rsidRPr="006C3544">
        <w:rPr>
          <w:sz w:val="24"/>
          <w:szCs w:val="24"/>
          <w:lang w:val="pt-BR"/>
        </w:rPr>
        <w:t xml:space="preserve"> Havendo alterações de preços na fase de lances, a empresa vencedora deverá apresentar dentro do prazo de 24 (vinte e quatro) horas, uma nova planilha com a devida redistribuição dos preços.</w:t>
      </w:r>
    </w:p>
    <w:p w:rsidR="00305920" w:rsidRPr="006C3544" w:rsidRDefault="00305920" w:rsidP="006C3544">
      <w:pPr>
        <w:ind w:right="-51"/>
        <w:jc w:val="both"/>
        <w:rPr>
          <w:sz w:val="24"/>
          <w:szCs w:val="24"/>
          <w:lang w:val="pt-BR"/>
        </w:rPr>
      </w:pPr>
    </w:p>
    <w:p w:rsidR="006C3544" w:rsidRPr="006C3544" w:rsidRDefault="006C3544" w:rsidP="006C3544">
      <w:pPr>
        <w:jc w:val="both"/>
        <w:rPr>
          <w:b/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t>6 - CLÁUSULA SEXTA - DAS RESPONSABILIDADES DA CONTRATANTE</w:t>
      </w:r>
    </w:p>
    <w:p w:rsidR="006C3544" w:rsidRPr="006C3544" w:rsidRDefault="006C3544" w:rsidP="006C3544">
      <w:pPr>
        <w:jc w:val="both"/>
        <w:rPr>
          <w:b/>
          <w:sz w:val="24"/>
          <w:szCs w:val="24"/>
          <w:lang w:val="pt-BR"/>
        </w:rPr>
      </w:pPr>
    </w:p>
    <w:p w:rsidR="006C3544" w:rsidRPr="006C3544" w:rsidRDefault="006C3544" w:rsidP="006C3544">
      <w:pPr>
        <w:jc w:val="both"/>
        <w:rPr>
          <w:b/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t>São obrigações da CONTRATANTE:</w:t>
      </w:r>
    </w:p>
    <w:p w:rsidR="006C3544" w:rsidRPr="006C3544" w:rsidRDefault="006C3544" w:rsidP="006C3544">
      <w:pPr>
        <w:ind w:right="-51"/>
        <w:jc w:val="both"/>
        <w:rPr>
          <w:b/>
          <w:sz w:val="24"/>
          <w:szCs w:val="24"/>
          <w:lang w:val="pt-BR"/>
        </w:rPr>
      </w:pPr>
    </w:p>
    <w:p w:rsidR="006C3544" w:rsidRPr="006C3544" w:rsidRDefault="006C3544" w:rsidP="006C3544">
      <w:pPr>
        <w:ind w:right="-51"/>
        <w:jc w:val="both"/>
        <w:rPr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t>6.1.</w:t>
      </w:r>
      <w:r w:rsidRPr="006C3544">
        <w:rPr>
          <w:sz w:val="24"/>
          <w:szCs w:val="24"/>
          <w:lang w:val="pt-BR"/>
        </w:rPr>
        <w:t xml:space="preserve"> Proporcionar todas as facilidades para que a CONTRATADA possa cumprir suas obrigações dentro das normas e condições estipuladas neste Edital.</w:t>
      </w:r>
    </w:p>
    <w:p w:rsidR="006C3544" w:rsidRPr="006C3544" w:rsidRDefault="006C3544" w:rsidP="006C3544">
      <w:pPr>
        <w:ind w:right="-51"/>
        <w:jc w:val="both"/>
        <w:rPr>
          <w:b/>
          <w:sz w:val="24"/>
          <w:szCs w:val="24"/>
          <w:lang w:val="pt-BR"/>
        </w:rPr>
      </w:pPr>
    </w:p>
    <w:p w:rsidR="006C3544" w:rsidRPr="006C3544" w:rsidRDefault="006C3544" w:rsidP="006C3544">
      <w:pPr>
        <w:ind w:right="-51"/>
        <w:jc w:val="both"/>
        <w:rPr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t>6.2.</w:t>
      </w:r>
      <w:r w:rsidRPr="006C3544">
        <w:rPr>
          <w:sz w:val="24"/>
          <w:szCs w:val="24"/>
          <w:lang w:val="pt-BR"/>
        </w:rPr>
        <w:t xml:space="preserve"> Rejeitar, no todo ou em parte, os produtos entregues em desacordo com as obrigações assumidas pela CONTRATADA.</w:t>
      </w:r>
    </w:p>
    <w:p w:rsidR="006C3544" w:rsidRPr="006C3544" w:rsidRDefault="006C3544" w:rsidP="006C3544">
      <w:pPr>
        <w:jc w:val="both"/>
        <w:rPr>
          <w:sz w:val="24"/>
          <w:szCs w:val="24"/>
          <w:lang w:val="pt-BR"/>
        </w:rPr>
      </w:pPr>
    </w:p>
    <w:p w:rsidR="006C3544" w:rsidRPr="006C3544" w:rsidRDefault="006C3544" w:rsidP="006C3544">
      <w:pPr>
        <w:ind w:right="-51"/>
        <w:jc w:val="both"/>
        <w:rPr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t>6.3.</w:t>
      </w:r>
      <w:r w:rsidRPr="006C3544">
        <w:rPr>
          <w:sz w:val="24"/>
          <w:szCs w:val="24"/>
          <w:lang w:val="pt-BR"/>
        </w:rPr>
        <w:t xml:space="preserve"> Fiscalizar a qualidade dos produtos.</w:t>
      </w:r>
    </w:p>
    <w:p w:rsidR="006C3544" w:rsidRPr="006C3544" w:rsidRDefault="006C3544" w:rsidP="006C3544">
      <w:pPr>
        <w:jc w:val="both"/>
        <w:rPr>
          <w:sz w:val="24"/>
          <w:szCs w:val="24"/>
          <w:lang w:val="pt-BR"/>
        </w:rPr>
      </w:pPr>
    </w:p>
    <w:p w:rsidR="006C3544" w:rsidRPr="006C3544" w:rsidRDefault="006C3544" w:rsidP="006C3544">
      <w:pPr>
        <w:ind w:right="-51"/>
        <w:jc w:val="both"/>
        <w:rPr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t>6.4.</w:t>
      </w:r>
      <w:r w:rsidRPr="006C3544">
        <w:rPr>
          <w:sz w:val="24"/>
          <w:szCs w:val="24"/>
          <w:lang w:val="pt-BR"/>
        </w:rPr>
        <w:t xml:space="preserve"> Efetuar o pagamento nas condições pactuadas.</w:t>
      </w:r>
    </w:p>
    <w:p w:rsidR="00EB5AC2" w:rsidRPr="006C3544" w:rsidRDefault="00EB5AC2" w:rsidP="006C3544">
      <w:pPr>
        <w:jc w:val="both"/>
        <w:rPr>
          <w:b/>
          <w:sz w:val="24"/>
          <w:szCs w:val="24"/>
          <w:lang w:val="pt-BR"/>
        </w:rPr>
      </w:pPr>
    </w:p>
    <w:p w:rsidR="006C3544" w:rsidRPr="006C3544" w:rsidRDefault="006C3544" w:rsidP="006C3544">
      <w:pPr>
        <w:jc w:val="both"/>
        <w:rPr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t>7 - CLÁUSULA SÉTIMA - DOS PAGAMENTOS</w:t>
      </w:r>
    </w:p>
    <w:p w:rsidR="00305920" w:rsidRPr="006C3544" w:rsidRDefault="00305920" w:rsidP="006C3544">
      <w:pPr>
        <w:jc w:val="both"/>
        <w:rPr>
          <w:sz w:val="24"/>
          <w:szCs w:val="24"/>
          <w:lang w:val="pt-BR"/>
        </w:rPr>
      </w:pPr>
    </w:p>
    <w:p w:rsidR="006C3544" w:rsidRPr="006C3544" w:rsidRDefault="006C3544" w:rsidP="006C3544">
      <w:pPr>
        <w:jc w:val="both"/>
        <w:rPr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t xml:space="preserve">7.1. </w:t>
      </w:r>
      <w:r w:rsidRPr="006C3544">
        <w:rPr>
          <w:sz w:val="24"/>
          <w:szCs w:val="24"/>
          <w:lang w:val="pt-BR"/>
        </w:rPr>
        <w:t>Os pagamentos serão efetuados em 15 (quinze) dias, acompanhado de Nota Fiscal/Fatura discriminada de acordo com a Nota Empenho, após conferência dos produtos por um funcionário a ser indicado pelo Departamento Administrativo e Financeiro da CONTRATANTE.</w:t>
      </w:r>
    </w:p>
    <w:p w:rsidR="006D18D7" w:rsidRDefault="006D18D7" w:rsidP="006C3544">
      <w:pPr>
        <w:jc w:val="both"/>
        <w:rPr>
          <w:b/>
          <w:sz w:val="24"/>
          <w:szCs w:val="24"/>
          <w:lang w:val="pt-BR"/>
        </w:rPr>
      </w:pPr>
    </w:p>
    <w:p w:rsidR="006C3544" w:rsidRPr="006C3544" w:rsidRDefault="006C3544" w:rsidP="006C3544">
      <w:pPr>
        <w:jc w:val="both"/>
        <w:rPr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t xml:space="preserve">7.2. </w:t>
      </w:r>
      <w:r w:rsidRPr="006C3544">
        <w:rPr>
          <w:sz w:val="24"/>
          <w:szCs w:val="24"/>
          <w:lang w:val="pt-BR"/>
        </w:rPr>
        <w:t xml:space="preserve">O pagamento será creditado em favor da CONTRATADA, por meio de ordem bancária, devendo para isto, ficar explicitado o nome do Banco, agência, localidade e número da conta corrente em que deverá ser efetivado o crédito, o qual ocorrerá em </w:t>
      </w:r>
      <w:r w:rsidRPr="006C3544">
        <w:rPr>
          <w:b/>
          <w:sz w:val="24"/>
          <w:szCs w:val="24"/>
          <w:lang w:val="pt-BR"/>
        </w:rPr>
        <w:t>15</w:t>
      </w:r>
      <w:r w:rsidRPr="006C3544">
        <w:rPr>
          <w:sz w:val="24"/>
          <w:szCs w:val="24"/>
          <w:lang w:val="pt-BR"/>
        </w:rPr>
        <w:t xml:space="preserve"> (quinze) dias corridos após a entrega dos produtos, mediante a aceitação e atesto das Notas Fiscais/Faturas;</w:t>
      </w:r>
    </w:p>
    <w:p w:rsidR="006C3544" w:rsidRPr="006C3544" w:rsidRDefault="006C3544" w:rsidP="006C3544">
      <w:pPr>
        <w:jc w:val="both"/>
        <w:rPr>
          <w:sz w:val="24"/>
          <w:szCs w:val="24"/>
          <w:lang w:val="pt-BR"/>
        </w:rPr>
      </w:pPr>
    </w:p>
    <w:p w:rsidR="006C3544" w:rsidRPr="006C3544" w:rsidRDefault="006C3544" w:rsidP="006C3544">
      <w:pPr>
        <w:jc w:val="both"/>
        <w:rPr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t>7.3.</w:t>
      </w:r>
      <w:r w:rsidRPr="006C3544">
        <w:rPr>
          <w:sz w:val="24"/>
          <w:szCs w:val="24"/>
          <w:lang w:val="pt-BR"/>
        </w:rPr>
        <w:t xml:space="preserve"> Poderá ser procedida consulta “on-line” junto aos órgãos correspondentes antes do pagamento a ser efetuado a CONTRATADA, para verificação da situação do mesmo, relativamente às condições de habilitação exigidas no Pregão, cujos resultados serão impressos e juntados aos autos do processo próprio.</w:t>
      </w:r>
    </w:p>
    <w:p w:rsidR="006C3544" w:rsidRPr="006C3544" w:rsidRDefault="006C3544" w:rsidP="006C3544">
      <w:pPr>
        <w:jc w:val="both"/>
        <w:rPr>
          <w:b/>
          <w:sz w:val="24"/>
          <w:szCs w:val="24"/>
          <w:lang w:val="pt-BR"/>
        </w:rPr>
      </w:pPr>
    </w:p>
    <w:p w:rsidR="006C3544" w:rsidRPr="006C3544" w:rsidRDefault="006C3544" w:rsidP="006C3544">
      <w:pPr>
        <w:jc w:val="both"/>
        <w:rPr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t>7.4.</w:t>
      </w:r>
      <w:r w:rsidRPr="006C3544">
        <w:rPr>
          <w:sz w:val="24"/>
          <w:szCs w:val="24"/>
          <w:lang w:val="pt-BR"/>
        </w:rPr>
        <w:t xml:space="preserve"> Caso haja aplicação de multa, o valor será descontado de qualquer fatura ou crédito existente na CONTRATANTE em favor da CONTRATADA. Caso a multa seja superior ao crédito eventualmente existente, a diferença será cobrada administrativamente, ou judicialmente, se necessário.</w:t>
      </w:r>
    </w:p>
    <w:p w:rsidR="006C3544" w:rsidRPr="006C3544" w:rsidRDefault="006C3544" w:rsidP="006C3544">
      <w:pPr>
        <w:jc w:val="both"/>
        <w:rPr>
          <w:sz w:val="24"/>
          <w:szCs w:val="24"/>
          <w:lang w:val="pt-BR"/>
        </w:rPr>
      </w:pPr>
    </w:p>
    <w:p w:rsidR="006C3544" w:rsidRPr="006C3544" w:rsidRDefault="006C3544" w:rsidP="006C3544">
      <w:pPr>
        <w:jc w:val="both"/>
        <w:rPr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t xml:space="preserve">7.5. </w:t>
      </w:r>
      <w:r w:rsidRPr="006C3544">
        <w:rPr>
          <w:sz w:val="24"/>
          <w:szCs w:val="24"/>
          <w:lang w:val="pt-BR"/>
        </w:rPr>
        <w:t>Nos casos de eventuais atrasos de pagamento, desde que a CONTRATADA não tenha concorrido de alguma forma para tanto, fica convencionado que a taxa de atualização financeira devida pela CONTRATANTE, entre a data acima referida e a correspondente ao efetivo adimplemento do fornecimento, será calculada com base no IPCA/IBGE, conforme legislação pertinente.</w:t>
      </w:r>
    </w:p>
    <w:p w:rsidR="006C3544" w:rsidRPr="006C3544" w:rsidRDefault="006C3544" w:rsidP="006C3544">
      <w:pPr>
        <w:jc w:val="both"/>
        <w:rPr>
          <w:sz w:val="24"/>
          <w:szCs w:val="24"/>
          <w:lang w:val="pt-BR"/>
        </w:rPr>
      </w:pPr>
    </w:p>
    <w:p w:rsidR="006C3544" w:rsidRPr="006C3544" w:rsidRDefault="006C3544" w:rsidP="006C3544">
      <w:pPr>
        <w:jc w:val="both"/>
        <w:rPr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t>8. CLÁUSULA OITAVA - DO REAJUSTE</w:t>
      </w:r>
    </w:p>
    <w:p w:rsidR="006C3544" w:rsidRPr="006C3544" w:rsidRDefault="006C3544" w:rsidP="006C3544">
      <w:pPr>
        <w:jc w:val="both"/>
        <w:rPr>
          <w:sz w:val="24"/>
          <w:szCs w:val="24"/>
          <w:lang w:val="pt-BR"/>
        </w:rPr>
      </w:pPr>
    </w:p>
    <w:p w:rsidR="006C3544" w:rsidRPr="006C3544" w:rsidRDefault="006C3544" w:rsidP="006C3544">
      <w:pPr>
        <w:jc w:val="both"/>
        <w:rPr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t>8.1.</w:t>
      </w:r>
      <w:r w:rsidRPr="006C3544">
        <w:rPr>
          <w:sz w:val="24"/>
          <w:szCs w:val="24"/>
          <w:lang w:val="pt-BR"/>
        </w:rPr>
        <w:t xml:space="preserve"> O Contrato não sofrerá reajuste até o seu término. </w:t>
      </w:r>
    </w:p>
    <w:p w:rsidR="006C3544" w:rsidRPr="006C3544" w:rsidRDefault="006C3544" w:rsidP="006C3544">
      <w:pPr>
        <w:jc w:val="both"/>
        <w:rPr>
          <w:sz w:val="24"/>
          <w:szCs w:val="24"/>
          <w:lang w:val="pt-BR"/>
        </w:rPr>
      </w:pPr>
    </w:p>
    <w:p w:rsidR="006C3544" w:rsidRPr="006C3544" w:rsidRDefault="006C3544" w:rsidP="006C3544">
      <w:pPr>
        <w:jc w:val="both"/>
        <w:rPr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t>9. CLÁUSULA NONA - DA RESCISÃO</w:t>
      </w:r>
    </w:p>
    <w:p w:rsidR="006C3544" w:rsidRPr="006C3544" w:rsidRDefault="006C3544" w:rsidP="006C3544">
      <w:pPr>
        <w:jc w:val="both"/>
        <w:rPr>
          <w:sz w:val="24"/>
          <w:szCs w:val="24"/>
          <w:lang w:val="pt-BR"/>
        </w:rPr>
      </w:pPr>
    </w:p>
    <w:p w:rsidR="006C3544" w:rsidRPr="006C3544" w:rsidRDefault="006C3544" w:rsidP="006C3544">
      <w:pPr>
        <w:jc w:val="both"/>
        <w:rPr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t>9.1.</w:t>
      </w:r>
      <w:r w:rsidRPr="006C3544">
        <w:rPr>
          <w:sz w:val="24"/>
          <w:szCs w:val="24"/>
          <w:lang w:val="pt-BR"/>
        </w:rPr>
        <w:t xml:space="preserve"> Independentemente de interpelação judicial, se a empresa CONTRATADA não cumprir as Cláusulas do Contrato, poderá o mesmo ser rescindido a qualquer momento pela empresa CONTRATANTE.</w:t>
      </w:r>
    </w:p>
    <w:p w:rsidR="006C3544" w:rsidRPr="006C3544" w:rsidRDefault="006C3544" w:rsidP="006C3544">
      <w:pPr>
        <w:jc w:val="both"/>
        <w:rPr>
          <w:b/>
          <w:sz w:val="24"/>
          <w:szCs w:val="24"/>
          <w:lang w:val="pt-BR"/>
        </w:rPr>
      </w:pPr>
    </w:p>
    <w:p w:rsidR="006C3544" w:rsidRPr="006C3544" w:rsidRDefault="006C3544" w:rsidP="006C3544">
      <w:pPr>
        <w:jc w:val="both"/>
        <w:rPr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t>10 - CLÁUSULA DÉCIMA - DAS SANÇÕES ADMINISTRATIVAS</w:t>
      </w:r>
    </w:p>
    <w:p w:rsidR="006C3544" w:rsidRPr="006C3544" w:rsidRDefault="006C3544" w:rsidP="006C3544">
      <w:pPr>
        <w:jc w:val="both"/>
        <w:rPr>
          <w:sz w:val="24"/>
          <w:szCs w:val="24"/>
          <w:lang w:val="pt-BR"/>
        </w:rPr>
      </w:pPr>
    </w:p>
    <w:p w:rsidR="006C3544" w:rsidRPr="006C3544" w:rsidRDefault="006C3544" w:rsidP="006C3544">
      <w:pPr>
        <w:ind w:right="-51"/>
        <w:jc w:val="both"/>
        <w:rPr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t>10.1.</w:t>
      </w:r>
      <w:r w:rsidRPr="006C3544">
        <w:rPr>
          <w:sz w:val="24"/>
          <w:szCs w:val="24"/>
          <w:lang w:val="pt-BR"/>
        </w:rPr>
        <w:t xml:space="preserve"> Pela inexecução total ou parcial do objeto deste contrato, a CONTRATANTE, poderá garantida a prévia defesa, aplicar à CONTRATADA as seguintes sanções:</w:t>
      </w:r>
    </w:p>
    <w:p w:rsidR="006C3544" w:rsidRPr="006C3544" w:rsidRDefault="006C3544" w:rsidP="006C3544">
      <w:pPr>
        <w:jc w:val="both"/>
        <w:rPr>
          <w:sz w:val="24"/>
          <w:szCs w:val="24"/>
          <w:lang w:val="pt-BR"/>
        </w:rPr>
      </w:pPr>
    </w:p>
    <w:p w:rsidR="006C3544" w:rsidRPr="006C3544" w:rsidRDefault="006C3544" w:rsidP="006C3544">
      <w:pPr>
        <w:ind w:right="-51" w:firstLine="720"/>
        <w:jc w:val="both"/>
        <w:rPr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t xml:space="preserve">I – </w:t>
      </w:r>
      <w:r w:rsidRPr="006C3544">
        <w:rPr>
          <w:sz w:val="24"/>
          <w:szCs w:val="24"/>
          <w:lang w:val="pt-BR"/>
        </w:rPr>
        <w:t>advertência;</w:t>
      </w:r>
    </w:p>
    <w:p w:rsidR="006C3544" w:rsidRDefault="006C3544" w:rsidP="006C3544">
      <w:pPr>
        <w:jc w:val="both"/>
        <w:rPr>
          <w:sz w:val="24"/>
          <w:szCs w:val="24"/>
          <w:lang w:val="pt-BR"/>
        </w:rPr>
      </w:pPr>
    </w:p>
    <w:p w:rsidR="006C3544" w:rsidRPr="006C3544" w:rsidRDefault="006C3544" w:rsidP="006C3544">
      <w:pPr>
        <w:ind w:right="-51" w:firstLine="720"/>
        <w:jc w:val="both"/>
        <w:rPr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t xml:space="preserve">II - </w:t>
      </w:r>
      <w:r w:rsidRPr="006C3544">
        <w:rPr>
          <w:sz w:val="24"/>
          <w:szCs w:val="24"/>
          <w:lang w:val="pt-BR"/>
        </w:rPr>
        <w:t xml:space="preserve">multa de </w:t>
      </w:r>
      <w:r w:rsidRPr="006C3544">
        <w:rPr>
          <w:b/>
          <w:sz w:val="24"/>
          <w:szCs w:val="24"/>
          <w:lang w:val="pt-BR"/>
        </w:rPr>
        <w:t xml:space="preserve">0,5% </w:t>
      </w:r>
      <w:r w:rsidRPr="006C3544">
        <w:rPr>
          <w:sz w:val="24"/>
          <w:szCs w:val="24"/>
          <w:lang w:val="pt-BR"/>
        </w:rPr>
        <w:t xml:space="preserve">(zero vírgula cinco por cento) sobre o valor do contrato, por dia de atraso e por descumprimento das obrigações estabelecidas no Edital do Pregão, recolhida no prazo máximo de </w:t>
      </w:r>
      <w:r w:rsidRPr="006C3544">
        <w:rPr>
          <w:b/>
          <w:sz w:val="24"/>
          <w:szCs w:val="24"/>
          <w:lang w:val="pt-BR"/>
        </w:rPr>
        <w:t>15</w:t>
      </w:r>
      <w:r w:rsidRPr="006C3544">
        <w:rPr>
          <w:sz w:val="24"/>
          <w:szCs w:val="24"/>
          <w:lang w:val="pt-BR"/>
        </w:rPr>
        <w:t xml:space="preserve"> (quinze) dias corridos, uma vez comunicada oficialmente;</w:t>
      </w:r>
    </w:p>
    <w:p w:rsidR="00ED5950" w:rsidRPr="006C3544" w:rsidRDefault="00ED5950" w:rsidP="006C3544">
      <w:pPr>
        <w:jc w:val="both"/>
        <w:rPr>
          <w:sz w:val="24"/>
          <w:szCs w:val="24"/>
          <w:lang w:val="pt-BR"/>
        </w:rPr>
      </w:pPr>
    </w:p>
    <w:p w:rsidR="006C3544" w:rsidRPr="006C3544" w:rsidRDefault="006C3544" w:rsidP="006C3544">
      <w:pPr>
        <w:ind w:right="-51" w:firstLine="720"/>
        <w:jc w:val="both"/>
        <w:rPr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t xml:space="preserve">III - </w:t>
      </w:r>
      <w:r w:rsidRPr="006C3544">
        <w:rPr>
          <w:sz w:val="24"/>
          <w:szCs w:val="24"/>
          <w:lang w:val="pt-BR"/>
        </w:rPr>
        <w:t xml:space="preserve">multa de </w:t>
      </w:r>
      <w:r w:rsidRPr="006C3544">
        <w:rPr>
          <w:b/>
          <w:sz w:val="24"/>
          <w:szCs w:val="24"/>
          <w:lang w:val="pt-BR"/>
        </w:rPr>
        <w:t xml:space="preserve">20% </w:t>
      </w:r>
      <w:r w:rsidRPr="006C3544">
        <w:rPr>
          <w:sz w:val="24"/>
          <w:szCs w:val="24"/>
          <w:lang w:val="pt-BR"/>
        </w:rPr>
        <w:t xml:space="preserve">(vinte por cento) sobre o valor dos produtos não entregues, no caso de inexecução total ou parcial do objeto, recolhida no prazo de </w:t>
      </w:r>
      <w:r w:rsidRPr="006C3544">
        <w:rPr>
          <w:b/>
          <w:sz w:val="24"/>
          <w:szCs w:val="24"/>
          <w:lang w:val="pt-BR"/>
        </w:rPr>
        <w:t>15</w:t>
      </w:r>
      <w:r w:rsidRPr="006C3544">
        <w:rPr>
          <w:sz w:val="24"/>
          <w:szCs w:val="24"/>
          <w:lang w:val="pt-BR"/>
        </w:rPr>
        <w:t xml:space="preserve"> (quinze) dias corridos, contados da comunicação oficial, sem embargo de indenização dos prejuízos porventura causados à CONTRATANTE pela não execução parcial ou total do objeto;</w:t>
      </w:r>
    </w:p>
    <w:p w:rsidR="006C3544" w:rsidRPr="006C3544" w:rsidRDefault="006C3544" w:rsidP="006C3544">
      <w:pPr>
        <w:jc w:val="both"/>
        <w:rPr>
          <w:sz w:val="24"/>
          <w:szCs w:val="24"/>
          <w:lang w:val="pt-BR"/>
        </w:rPr>
      </w:pPr>
    </w:p>
    <w:p w:rsidR="006C3544" w:rsidRPr="006C3544" w:rsidRDefault="006C3544" w:rsidP="006C3544">
      <w:pPr>
        <w:ind w:right="-51"/>
        <w:jc w:val="both"/>
        <w:rPr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t>10.2.</w:t>
      </w:r>
      <w:r w:rsidRPr="006C3544">
        <w:rPr>
          <w:sz w:val="24"/>
          <w:szCs w:val="24"/>
          <w:lang w:val="pt-BR"/>
        </w:rPr>
        <w:t xml:space="preserve"> Ficará impedida de licitar e de contratar com a Administração </w:t>
      </w:r>
      <w:proofErr w:type="spellStart"/>
      <w:r w:rsidRPr="006C3544">
        <w:rPr>
          <w:sz w:val="24"/>
          <w:szCs w:val="24"/>
          <w:lang w:val="pt-BR"/>
        </w:rPr>
        <w:t>Publica</w:t>
      </w:r>
      <w:proofErr w:type="spellEnd"/>
      <w:r w:rsidRPr="006C3544">
        <w:rPr>
          <w:sz w:val="24"/>
          <w:szCs w:val="24"/>
          <w:lang w:val="pt-BR"/>
        </w:rPr>
        <w:t xml:space="preserve">, pelo  prazo de até </w:t>
      </w:r>
      <w:r w:rsidRPr="006C3544">
        <w:rPr>
          <w:b/>
          <w:sz w:val="24"/>
          <w:szCs w:val="24"/>
          <w:lang w:val="pt-BR"/>
        </w:rPr>
        <w:t>05</w:t>
      </w:r>
      <w:r w:rsidRPr="006C3544">
        <w:rPr>
          <w:sz w:val="24"/>
          <w:szCs w:val="24"/>
          <w:lang w:val="pt-BR"/>
        </w:rPr>
        <w:t xml:space="preserve"> (cinco) anos, garantido o direito prévio da citação e de ampla defesa, enquanto perdurar os motivos determinantes da punição ou até que seja promovida a reabilitação perante a própria autoridade que aplicou a penalidade, a licitante vencedora que ensejar o retardamento da execução do objeto, não mantiver a proposta, falhar ou fraudar na execução do objeto, comportar-se de modo inidôneo, fizer declaração falsa ou cometer fraude fiscal. </w:t>
      </w:r>
    </w:p>
    <w:p w:rsidR="006C3544" w:rsidRPr="006C3544" w:rsidRDefault="006C3544" w:rsidP="006C3544">
      <w:pPr>
        <w:ind w:right="-51"/>
        <w:jc w:val="both"/>
        <w:rPr>
          <w:b/>
          <w:sz w:val="24"/>
          <w:szCs w:val="24"/>
          <w:lang w:val="pt-BR"/>
        </w:rPr>
      </w:pPr>
    </w:p>
    <w:p w:rsidR="006C3544" w:rsidRPr="006C3544" w:rsidRDefault="006C3544" w:rsidP="006C3544">
      <w:pPr>
        <w:ind w:right="-51"/>
        <w:jc w:val="both"/>
        <w:rPr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t>10.3.</w:t>
      </w:r>
      <w:r w:rsidRPr="006C3544">
        <w:rPr>
          <w:sz w:val="24"/>
          <w:szCs w:val="24"/>
          <w:lang w:val="pt-BR"/>
        </w:rPr>
        <w:t xml:space="preserve"> As sanções previstas no inciso I do item 10.1 deste item poderão ser aplicadas juntamente com as dos incisos II e III, facultada a defesa prévia do interessado, no respectivo processo, no prazo de 05 (cinco) dias úteis;</w:t>
      </w:r>
    </w:p>
    <w:p w:rsidR="006C3544" w:rsidRPr="006C3544" w:rsidRDefault="006C3544" w:rsidP="006C3544">
      <w:pPr>
        <w:jc w:val="both"/>
        <w:rPr>
          <w:sz w:val="24"/>
          <w:szCs w:val="24"/>
          <w:lang w:val="pt-BR"/>
        </w:rPr>
      </w:pPr>
    </w:p>
    <w:p w:rsidR="006C3544" w:rsidRPr="006C3544" w:rsidRDefault="006C3544" w:rsidP="006C3544">
      <w:pPr>
        <w:ind w:right="-51"/>
        <w:jc w:val="both"/>
        <w:rPr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t>10.4.</w:t>
      </w:r>
      <w:r w:rsidRPr="006C3544">
        <w:rPr>
          <w:sz w:val="24"/>
          <w:szCs w:val="24"/>
          <w:lang w:val="pt-BR"/>
        </w:rPr>
        <w:t xml:space="preserve"> As penalidades serão obrigatoriamente registradas na CONTRATANTE, no caso de suspensão de licitar, o licitante deverá ser descredenciado por igual período, sem prejuízos das multas previstas no Edital e nas demais cominações legais.</w:t>
      </w:r>
    </w:p>
    <w:p w:rsidR="006C3544" w:rsidRPr="006C3544" w:rsidRDefault="006C3544" w:rsidP="006C3544">
      <w:pPr>
        <w:ind w:right="-51"/>
        <w:jc w:val="both"/>
        <w:rPr>
          <w:b/>
          <w:sz w:val="24"/>
          <w:szCs w:val="24"/>
          <w:lang w:val="pt-BR"/>
        </w:rPr>
      </w:pPr>
    </w:p>
    <w:p w:rsidR="006C3544" w:rsidRPr="006C3544" w:rsidRDefault="006C3544" w:rsidP="006C3544">
      <w:pPr>
        <w:ind w:right="-51"/>
        <w:jc w:val="both"/>
        <w:rPr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t>10.5.</w:t>
      </w:r>
      <w:r w:rsidRPr="006C3544">
        <w:rPr>
          <w:sz w:val="24"/>
          <w:szCs w:val="24"/>
          <w:lang w:val="pt-BR"/>
        </w:rPr>
        <w:t xml:space="preserve"> Se a multa for de valor superior ao valor da garantia prestada, (quando for o caso), além da perda desta, responderá a CONTRATADA pela sua diferença, a qual será descontada dos pagamentos devidos pela Administração ou, quando for o caso, cobrada judicialmente</w:t>
      </w:r>
    </w:p>
    <w:p w:rsidR="006C3544" w:rsidRPr="006C3544" w:rsidRDefault="006C3544" w:rsidP="006C3544">
      <w:pPr>
        <w:jc w:val="both"/>
        <w:rPr>
          <w:b/>
          <w:sz w:val="24"/>
          <w:szCs w:val="24"/>
          <w:lang w:val="pt-BR"/>
        </w:rPr>
      </w:pPr>
    </w:p>
    <w:p w:rsidR="006C3544" w:rsidRPr="006C3544" w:rsidRDefault="006C3544" w:rsidP="006C3544">
      <w:pPr>
        <w:jc w:val="both"/>
        <w:rPr>
          <w:b/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t>11 - CLÁUSULA DÉCIMA PRIMEIRA - DA VINCULAÇÃO AO PROCESSO LICITATÓRIO</w:t>
      </w:r>
    </w:p>
    <w:p w:rsidR="006C3544" w:rsidRPr="006C3544" w:rsidRDefault="006C3544" w:rsidP="006C3544">
      <w:pPr>
        <w:jc w:val="both"/>
        <w:rPr>
          <w:sz w:val="24"/>
          <w:szCs w:val="24"/>
          <w:lang w:val="pt-BR"/>
        </w:rPr>
      </w:pPr>
    </w:p>
    <w:p w:rsidR="006C3544" w:rsidRPr="006C3544" w:rsidRDefault="006C3544" w:rsidP="006C3544">
      <w:pPr>
        <w:jc w:val="both"/>
        <w:rPr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t xml:space="preserve">11.1. </w:t>
      </w:r>
      <w:r w:rsidRPr="006C3544">
        <w:rPr>
          <w:sz w:val="24"/>
          <w:szCs w:val="24"/>
          <w:lang w:val="pt-BR"/>
        </w:rPr>
        <w:t>Fica vinculado o presente instrumento ao Processo Administrativo Licitatório n.º 1664/2016 - Pregão Presencial n.º 132/2016.</w:t>
      </w:r>
    </w:p>
    <w:p w:rsidR="006C3544" w:rsidRPr="006C3544" w:rsidRDefault="006C3544" w:rsidP="006C3544">
      <w:pPr>
        <w:jc w:val="both"/>
        <w:rPr>
          <w:b/>
          <w:sz w:val="24"/>
          <w:szCs w:val="24"/>
          <w:lang w:val="pt-BR"/>
        </w:rPr>
      </w:pPr>
    </w:p>
    <w:p w:rsidR="006C3544" w:rsidRPr="006C3544" w:rsidRDefault="006C3544" w:rsidP="006C3544">
      <w:pPr>
        <w:jc w:val="both"/>
        <w:rPr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t>12 - CLÁUSULA DÉCIMA SEGUNDA - DISPOSIÇÕES GERAIS</w:t>
      </w:r>
    </w:p>
    <w:p w:rsidR="006C3544" w:rsidRPr="006C3544" w:rsidRDefault="006C3544" w:rsidP="006C3544">
      <w:pPr>
        <w:jc w:val="both"/>
        <w:rPr>
          <w:sz w:val="24"/>
          <w:szCs w:val="24"/>
          <w:lang w:val="pt-BR"/>
        </w:rPr>
      </w:pPr>
    </w:p>
    <w:p w:rsidR="006C3544" w:rsidRPr="006C3544" w:rsidRDefault="006C3544" w:rsidP="006C3544">
      <w:pPr>
        <w:jc w:val="both"/>
        <w:rPr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t xml:space="preserve">12.1. </w:t>
      </w:r>
      <w:r w:rsidRPr="006C3544">
        <w:rPr>
          <w:sz w:val="24"/>
          <w:szCs w:val="24"/>
          <w:lang w:val="pt-BR"/>
        </w:rPr>
        <w:t>Fica assegurado a CONTRATANTE, o direito de, suprimir ou acrescer o valor inicial do contrato em até 25%, conforme reza o artigo 65, § 1º da Lei Federal n.º 8.666/93.</w:t>
      </w:r>
    </w:p>
    <w:p w:rsidR="00305920" w:rsidRDefault="00305920" w:rsidP="006C3544">
      <w:pPr>
        <w:jc w:val="both"/>
        <w:rPr>
          <w:b/>
          <w:sz w:val="24"/>
          <w:szCs w:val="24"/>
          <w:lang w:val="pt-BR"/>
        </w:rPr>
      </w:pPr>
    </w:p>
    <w:p w:rsidR="006C3544" w:rsidRDefault="006C3544" w:rsidP="006C3544">
      <w:pPr>
        <w:jc w:val="both"/>
        <w:rPr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t xml:space="preserve">12.2. </w:t>
      </w:r>
      <w:r w:rsidRPr="006C3544">
        <w:rPr>
          <w:sz w:val="24"/>
          <w:szCs w:val="24"/>
          <w:lang w:val="pt-BR"/>
        </w:rPr>
        <w:t>Para todas as questões suscitadas na execução do Contrato, não resolvidas administrativamente, fica eleito o foro da Comarca de Piracicaba, com renúncia expressa de qual</w:t>
      </w:r>
      <w:r w:rsidRPr="006C3544">
        <w:rPr>
          <w:sz w:val="24"/>
          <w:szCs w:val="24"/>
          <w:lang w:val="pt-BR"/>
        </w:rPr>
        <w:softHyphen/>
        <w:t>quer outro, por mais privilegiado que seja.</w:t>
      </w:r>
    </w:p>
    <w:p w:rsidR="00EB5AC2" w:rsidRPr="006C3544" w:rsidRDefault="00EB5AC2" w:rsidP="006C3544">
      <w:pPr>
        <w:jc w:val="both"/>
        <w:rPr>
          <w:sz w:val="24"/>
          <w:szCs w:val="24"/>
          <w:lang w:val="pt-BR"/>
        </w:rPr>
      </w:pPr>
    </w:p>
    <w:p w:rsidR="006C3544" w:rsidRPr="006C3544" w:rsidRDefault="006C3544" w:rsidP="006C3544">
      <w:pPr>
        <w:jc w:val="both"/>
        <w:rPr>
          <w:sz w:val="24"/>
          <w:szCs w:val="24"/>
          <w:lang w:val="pt-BR"/>
        </w:rPr>
      </w:pPr>
      <w:r w:rsidRPr="006C3544">
        <w:rPr>
          <w:sz w:val="24"/>
          <w:szCs w:val="24"/>
          <w:lang w:val="pt-BR"/>
        </w:rPr>
        <w:t>E por estarem justas e contratadas, as partes assinam o presente ins</w:t>
      </w:r>
      <w:r w:rsidRPr="006C3544">
        <w:rPr>
          <w:sz w:val="24"/>
          <w:szCs w:val="24"/>
          <w:lang w:val="pt-BR"/>
        </w:rPr>
        <w:softHyphen/>
        <w:t>trumento particular de contrato em 04 (quatro) vias de igual teor, for</w:t>
      </w:r>
      <w:r w:rsidRPr="006C3544">
        <w:rPr>
          <w:sz w:val="24"/>
          <w:szCs w:val="24"/>
          <w:lang w:val="pt-BR"/>
        </w:rPr>
        <w:softHyphen/>
        <w:t>ma e efeito, com todas as folhas devidamente rubricadas.</w:t>
      </w:r>
    </w:p>
    <w:p w:rsidR="006C3544" w:rsidRPr="006C3544" w:rsidRDefault="006C3544" w:rsidP="006C3544">
      <w:pPr>
        <w:jc w:val="both"/>
        <w:rPr>
          <w:sz w:val="24"/>
          <w:szCs w:val="24"/>
          <w:lang w:val="pt-BR"/>
        </w:rPr>
      </w:pPr>
    </w:p>
    <w:p w:rsidR="00305920" w:rsidRDefault="00305920" w:rsidP="006C3544">
      <w:pPr>
        <w:jc w:val="center"/>
        <w:rPr>
          <w:sz w:val="24"/>
          <w:szCs w:val="24"/>
          <w:lang w:val="pt-BR"/>
        </w:rPr>
      </w:pPr>
    </w:p>
    <w:p w:rsidR="00305920" w:rsidRDefault="00305920" w:rsidP="006C3544">
      <w:pPr>
        <w:jc w:val="center"/>
        <w:rPr>
          <w:sz w:val="24"/>
          <w:szCs w:val="24"/>
          <w:lang w:val="pt-BR"/>
        </w:rPr>
      </w:pPr>
    </w:p>
    <w:p w:rsidR="006C3544" w:rsidRPr="006C3544" w:rsidRDefault="002354EF" w:rsidP="006C3544">
      <w:pPr>
        <w:jc w:val="center"/>
        <w:rPr>
          <w:b/>
          <w:sz w:val="24"/>
          <w:szCs w:val="24"/>
          <w:lang w:val="pt-BR"/>
        </w:rPr>
      </w:pPr>
      <w:r w:rsidRPr="006C3544">
        <w:rPr>
          <w:sz w:val="24"/>
          <w:szCs w:val="24"/>
          <w:lang w:val="pt-BR"/>
        </w:rPr>
        <w:t>Piracicaba, 02</w:t>
      </w:r>
      <w:r w:rsidR="00305920">
        <w:rPr>
          <w:sz w:val="24"/>
          <w:szCs w:val="24"/>
          <w:lang w:val="pt-BR"/>
        </w:rPr>
        <w:t xml:space="preserve"> de janeiro de 2017.</w:t>
      </w:r>
    </w:p>
    <w:p w:rsidR="006C3544" w:rsidRPr="006C3544" w:rsidRDefault="006C3544" w:rsidP="006C3544">
      <w:pPr>
        <w:jc w:val="center"/>
        <w:rPr>
          <w:b/>
          <w:sz w:val="24"/>
          <w:szCs w:val="24"/>
          <w:lang w:val="pt-BR"/>
        </w:rPr>
      </w:pPr>
    </w:p>
    <w:p w:rsidR="006C3544" w:rsidRPr="006C3544" w:rsidRDefault="006C3544" w:rsidP="006C3544">
      <w:pPr>
        <w:jc w:val="center"/>
        <w:rPr>
          <w:b/>
          <w:sz w:val="24"/>
          <w:szCs w:val="24"/>
          <w:lang w:val="pt-BR"/>
        </w:rPr>
      </w:pPr>
    </w:p>
    <w:p w:rsidR="006C3544" w:rsidRPr="006C3544" w:rsidRDefault="006C3544" w:rsidP="006C3544">
      <w:pPr>
        <w:jc w:val="center"/>
        <w:rPr>
          <w:b/>
          <w:sz w:val="24"/>
          <w:szCs w:val="24"/>
          <w:lang w:val="pt-BR"/>
        </w:rPr>
      </w:pPr>
    </w:p>
    <w:p w:rsidR="006C3544" w:rsidRDefault="006C3544" w:rsidP="006C3544">
      <w:pPr>
        <w:jc w:val="center"/>
        <w:rPr>
          <w:b/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t>CONTRATANTE</w:t>
      </w:r>
    </w:p>
    <w:p w:rsidR="00E218A7" w:rsidRPr="006C3544" w:rsidRDefault="00E218A7" w:rsidP="006C3544">
      <w:pPr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MATHEUS ANTONIO ERLER</w:t>
      </w:r>
    </w:p>
    <w:p w:rsidR="006C3544" w:rsidRPr="006C3544" w:rsidRDefault="006C3544" w:rsidP="006C3544">
      <w:pPr>
        <w:jc w:val="center"/>
        <w:rPr>
          <w:b/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t>Presidente da Câmara de Vereadores de Piracicaba</w:t>
      </w:r>
    </w:p>
    <w:p w:rsidR="006C3544" w:rsidRPr="006C3544" w:rsidRDefault="006C3544" w:rsidP="006C3544">
      <w:pPr>
        <w:jc w:val="center"/>
        <w:rPr>
          <w:sz w:val="24"/>
          <w:szCs w:val="24"/>
          <w:lang w:val="pt-BR"/>
        </w:rPr>
      </w:pPr>
    </w:p>
    <w:p w:rsidR="006C3544" w:rsidRPr="006C3544" w:rsidRDefault="006C3544" w:rsidP="006C3544">
      <w:pPr>
        <w:jc w:val="center"/>
        <w:rPr>
          <w:sz w:val="24"/>
          <w:szCs w:val="24"/>
          <w:lang w:val="pt-BR"/>
        </w:rPr>
      </w:pPr>
    </w:p>
    <w:p w:rsidR="006C3544" w:rsidRPr="006C3544" w:rsidRDefault="006C3544" w:rsidP="006C3544">
      <w:pPr>
        <w:jc w:val="center"/>
        <w:rPr>
          <w:sz w:val="24"/>
          <w:szCs w:val="24"/>
          <w:lang w:val="pt-BR"/>
        </w:rPr>
      </w:pPr>
    </w:p>
    <w:p w:rsidR="006C3544" w:rsidRPr="006C3544" w:rsidRDefault="006C3544" w:rsidP="006C3544">
      <w:pPr>
        <w:jc w:val="center"/>
        <w:rPr>
          <w:sz w:val="24"/>
          <w:szCs w:val="24"/>
          <w:lang w:val="pt-BR"/>
        </w:rPr>
      </w:pPr>
    </w:p>
    <w:p w:rsidR="006C3544" w:rsidRDefault="006C3544" w:rsidP="006C3544">
      <w:pPr>
        <w:jc w:val="center"/>
        <w:rPr>
          <w:b/>
          <w:sz w:val="24"/>
          <w:szCs w:val="24"/>
          <w:lang w:val="pt-BR"/>
        </w:rPr>
      </w:pPr>
      <w:r w:rsidRPr="00305920">
        <w:rPr>
          <w:b/>
          <w:sz w:val="24"/>
          <w:szCs w:val="24"/>
          <w:lang w:val="pt-BR"/>
        </w:rPr>
        <w:t>CONTRATADA</w:t>
      </w:r>
    </w:p>
    <w:p w:rsidR="00E218A7" w:rsidRDefault="00E218A7" w:rsidP="006C3544">
      <w:pPr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PAULO SANAJOTTI NAKAMUTA</w:t>
      </w:r>
    </w:p>
    <w:p w:rsidR="00E218A7" w:rsidRPr="00305920" w:rsidRDefault="00E218A7" w:rsidP="006C3544">
      <w:pPr>
        <w:jc w:val="center"/>
        <w:rPr>
          <w:sz w:val="20"/>
          <w:szCs w:val="20"/>
          <w:lang w:val="pt-BR"/>
        </w:rPr>
      </w:pPr>
      <w:r>
        <w:rPr>
          <w:b/>
          <w:sz w:val="24"/>
          <w:szCs w:val="24"/>
          <w:lang w:val="pt-BR"/>
        </w:rPr>
        <w:t>Sócio Administrador</w:t>
      </w:r>
    </w:p>
    <w:p w:rsidR="006C3544" w:rsidRPr="00555992" w:rsidRDefault="00902B66" w:rsidP="0073150C">
      <w:pPr>
        <w:spacing w:line="276" w:lineRule="auto"/>
        <w:ind w:right="-805"/>
        <w:jc w:val="center"/>
        <w:rPr>
          <w:b/>
          <w:sz w:val="24"/>
          <w:szCs w:val="24"/>
          <w:lang w:val="pt-BR"/>
        </w:rPr>
      </w:pPr>
      <w:r w:rsidRPr="00555992">
        <w:rPr>
          <w:b/>
          <w:sz w:val="24"/>
          <w:szCs w:val="24"/>
          <w:lang w:val="pt-BR"/>
        </w:rPr>
        <w:t>Nakamuta &amp; Alborguete Distribuidora de Alimentos Ltda – ME,</w:t>
      </w:r>
    </w:p>
    <w:p w:rsidR="006C3544" w:rsidRPr="00555992" w:rsidRDefault="006C3544" w:rsidP="0073150C">
      <w:pPr>
        <w:spacing w:line="276" w:lineRule="auto"/>
        <w:ind w:right="-805"/>
        <w:jc w:val="center"/>
        <w:rPr>
          <w:b/>
          <w:sz w:val="24"/>
          <w:szCs w:val="24"/>
          <w:lang w:val="pt-BR"/>
        </w:rPr>
      </w:pPr>
    </w:p>
    <w:p w:rsidR="006C3544" w:rsidRPr="00555992" w:rsidRDefault="006C3544" w:rsidP="0073150C">
      <w:pPr>
        <w:spacing w:line="276" w:lineRule="auto"/>
        <w:ind w:right="-805"/>
        <w:jc w:val="center"/>
        <w:rPr>
          <w:b/>
          <w:sz w:val="24"/>
          <w:szCs w:val="24"/>
          <w:lang w:val="pt-BR"/>
        </w:rPr>
      </w:pPr>
    </w:p>
    <w:p w:rsidR="006C3544" w:rsidRPr="00555992" w:rsidRDefault="006C3544" w:rsidP="0073150C">
      <w:pPr>
        <w:spacing w:line="276" w:lineRule="auto"/>
        <w:ind w:right="-805"/>
        <w:jc w:val="center"/>
        <w:rPr>
          <w:b/>
          <w:sz w:val="24"/>
          <w:szCs w:val="24"/>
          <w:lang w:val="pt-BR"/>
        </w:rPr>
      </w:pPr>
    </w:p>
    <w:p w:rsidR="006C3544" w:rsidRPr="00305920" w:rsidRDefault="006C3544" w:rsidP="0073150C">
      <w:pPr>
        <w:spacing w:line="276" w:lineRule="auto"/>
        <w:ind w:right="-805"/>
        <w:jc w:val="center"/>
        <w:rPr>
          <w:b/>
          <w:sz w:val="24"/>
          <w:szCs w:val="24"/>
          <w:lang w:val="pt-BR"/>
        </w:rPr>
      </w:pPr>
    </w:p>
    <w:p w:rsidR="006C3544" w:rsidRPr="00305920" w:rsidRDefault="006C3544" w:rsidP="0073150C">
      <w:pPr>
        <w:spacing w:line="276" w:lineRule="auto"/>
        <w:ind w:right="-805"/>
        <w:jc w:val="center"/>
        <w:rPr>
          <w:b/>
          <w:sz w:val="24"/>
          <w:szCs w:val="24"/>
          <w:lang w:val="pt-BR"/>
        </w:rPr>
      </w:pPr>
    </w:p>
    <w:p w:rsidR="006C3544" w:rsidRPr="00305920" w:rsidRDefault="006C3544" w:rsidP="0073150C">
      <w:pPr>
        <w:spacing w:line="276" w:lineRule="auto"/>
        <w:ind w:right="-805"/>
        <w:jc w:val="center"/>
        <w:rPr>
          <w:b/>
          <w:sz w:val="24"/>
          <w:szCs w:val="24"/>
          <w:lang w:val="pt-BR"/>
        </w:rPr>
      </w:pPr>
    </w:p>
    <w:p w:rsidR="006C3544" w:rsidRPr="00305920" w:rsidRDefault="006C3544" w:rsidP="0073150C">
      <w:pPr>
        <w:spacing w:line="276" w:lineRule="auto"/>
        <w:ind w:right="-805"/>
        <w:jc w:val="center"/>
        <w:rPr>
          <w:b/>
          <w:sz w:val="24"/>
          <w:szCs w:val="24"/>
          <w:lang w:val="pt-BR"/>
        </w:rPr>
      </w:pPr>
    </w:p>
    <w:p w:rsidR="006C3544" w:rsidRPr="00305920" w:rsidRDefault="006C3544" w:rsidP="0073150C">
      <w:pPr>
        <w:spacing w:line="276" w:lineRule="auto"/>
        <w:ind w:right="-805"/>
        <w:jc w:val="center"/>
        <w:rPr>
          <w:b/>
          <w:sz w:val="24"/>
          <w:szCs w:val="24"/>
          <w:lang w:val="pt-BR"/>
        </w:rPr>
      </w:pPr>
    </w:p>
    <w:p w:rsidR="006C3544" w:rsidRPr="00305920" w:rsidRDefault="006C3544" w:rsidP="0073150C">
      <w:pPr>
        <w:spacing w:line="276" w:lineRule="auto"/>
        <w:ind w:right="-805"/>
        <w:jc w:val="center"/>
        <w:rPr>
          <w:b/>
          <w:sz w:val="24"/>
          <w:szCs w:val="24"/>
          <w:lang w:val="pt-BR"/>
        </w:rPr>
      </w:pPr>
    </w:p>
    <w:p w:rsidR="006C3544" w:rsidRPr="00305920" w:rsidRDefault="006C3544" w:rsidP="0073150C">
      <w:pPr>
        <w:spacing w:line="276" w:lineRule="auto"/>
        <w:ind w:right="-805"/>
        <w:jc w:val="center"/>
        <w:rPr>
          <w:b/>
          <w:sz w:val="24"/>
          <w:szCs w:val="24"/>
          <w:lang w:val="pt-BR"/>
        </w:rPr>
      </w:pPr>
    </w:p>
    <w:p w:rsidR="006C3544" w:rsidRPr="00305920" w:rsidRDefault="006C3544" w:rsidP="0073150C">
      <w:pPr>
        <w:spacing w:line="276" w:lineRule="auto"/>
        <w:ind w:right="-805"/>
        <w:jc w:val="center"/>
        <w:rPr>
          <w:b/>
          <w:sz w:val="24"/>
          <w:szCs w:val="24"/>
          <w:lang w:val="pt-BR"/>
        </w:rPr>
      </w:pPr>
    </w:p>
    <w:p w:rsidR="006C3544" w:rsidRPr="00305920" w:rsidRDefault="006C3544" w:rsidP="0073150C">
      <w:pPr>
        <w:spacing w:line="276" w:lineRule="auto"/>
        <w:ind w:right="-805"/>
        <w:jc w:val="center"/>
        <w:rPr>
          <w:b/>
          <w:sz w:val="24"/>
          <w:szCs w:val="24"/>
          <w:lang w:val="pt-BR"/>
        </w:rPr>
      </w:pPr>
    </w:p>
    <w:p w:rsidR="006C3544" w:rsidRPr="00305920" w:rsidRDefault="006C3544" w:rsidP="0073150C">
      <w:pPr>
        <w:spacing w:line="276" w:lineRule="auto"/>
        <w:ind w:right="-805"/>
        <w:jc w:val="center"/>
        <w:rPr>
          <w:b/>
          <w:sz w:val="24"/>
          <w:szCs w:val="24"/>
          <w:lang w:val="pt-BR"/>
        </w:rPr>
      </w:pPr>
    </w:p>
    <w:p w:rsidR="006C3544" w:rsidRPr="00305920" w:rsidRDefault="006C3544" w:rsidP="0073150C">
      <w:pPr>
        <w:spacing w:line="276" w:lineRule="auto"/>
        <w:ind w:right="-805"/>
        <w:jc w:val="center"/>
        <w:rPr>
          <w:b/>
          <w:sz w:val="24"/>
          <w:szCs w:val="24"/>
          <w:lang w:val="pt-BR"/>
        </w:rPr>
      </w:pPr>
    </w:p>
    <w:p w:rsidR="006C3544" w:rsidRPr="00305920" w:rsidRDefault="006C3544" w:rsidP="0073150C">
      <w:pPr>
        <w:spacing w:line="276" w:lineRule="auto"/>
        <w:ind w:right="-805"/>
        <w:jc w:val="center"/>
        <w:rPr>
          <w:b/>
          <w:sz w:val="24"/>
          <w:szCs w:val="24"/>
          <w:lang w:val="pt-BR"/>
        </w:rPr>
      </w:pPr>
    </w:p>
    <w:p w:rsidR="006C3544" w:rsidRPr="00305920" w:rsidRDefault="006C3544" w:rsidP="0073150C">
      <w:pPr>
        <w:spacing w:line="276" w:lineRule="auto"/>
        <w:ind w:right="-805"/>
        <w:jc w:val="center"/>
        <w:rPr>
          <w:b/>
          <w:sz w:val="24"/>
          <w:szCs w:val="24"/>
          <w:lang w:val="pt-BR"/>
        </w:rPr>
      </w:pPr>
    </w:p>
    <w:p w:rsidR="006C3544" w:rsidRPr="00305920" w:rsidRDefault="006C3544" w:rsidP="0073150C">
      <w:pPr>
        <w:spacing w:line="276" w:lineRule="auto"/>
        <w:ind w:right="-805"/>
        <w:jc w:val="center"/>
        <w:rPr>
          <w:b/>
          <w:sz w:val="24"/>
          <w:szCs w:val="24"/>
          <w:lang w:val="pt-BR"/>
        </w:rPr>
      </w:pPr>
    </w:p>
    <w:p w:rsidR="006C3544" w:rsidRPr="00305920" w:rsidRDefault="006C3544" w:rsidP="0073150C">
      <w:pPr>
        <w:spacing w:line="276" w:lineRule="auto"/>
        <w:ind w:right="-805"/>
        <w:jc w:val="center"/>
        <w:rPr>
          <w:b/>
          <w:sz w:val="24"/>
          <w:szCs w:val="24"/>
          <w:lang w:val="pt-BR"/>
        </w:rPr>
      </w:pPr>
    </w:p>
    <w:p w:rsidR="006C3544" w:rsidRPr="00305920" w:rsidRDefault="006C3544" w:rsidP="0073150C">
      <w:pPr>
        <w:spacing w:line="276" w:lineRule="auto"/>
        <w:ind w:right="-805"/>
        <w:jc w:val="center"/>
        <w:rPr>
          <w:b/>
          <w:sz w:val="24"/>
          <w:szCs w:val="24"/>
          <w:lang w:val="pt-BR"/>
        </w:rPr>
      </w:pPr>
    </w:p>
    <w:p w:rsidR="006C3544" w:rsidRPr="00305920" w:rsidRDefault="006C3544" w:rsidP="0073150C">
      <w:pPr>
        <w:spacing w:line="276" w:lineRule="auto"/>
        <w:ind w:right="-805"/>
        <w:jc w:val="center"/>
        <w:rPr>
          <w:b/>
          <w:sz w:val="24"/>
          <w:szCs w:val="24"/>
          <w:lang w:val="pt-BR"/>
        </w:rPr>
      </w:pPr>
    </w:p>
    <w:p w:rsidR="006C3544" w:rsidRPr="00305920" w:rsidRDefault="006C3544" w:rsidP="0073150C">
      <w:pPr>
        <w:spacing w:line="276" w:lineRule="auto"/>
        <w:ind w:right="-805"/>
        <w:jc w:val="center"/>
        <w:rPr>
          <w:b/>
          <w:sz w:val="24"/>
          <w:szCs w:val="24"/>
          <w:lang w:val="pt-BR"/>
        </w:rPr>
      </w:pPr>
    </w:p>
    <w:p w:rsidR="006C3544" w:rsidRPr="00305920" w:rsidRDefault="006C3544" w:rsidP="0073150C">
      <w:pPr>
        <w:spacing w:line="276" w:lineRule="auto"/>
        <w:ind w:right="-805"/>
        <w:jc w:val="center"/>
        <w:rPr>
          <w:b/>
          <w:sz w:val="24"/>
          <w:szCs w:val="24"/>
          <w:lang w:val="pt-BR"/>
        </w:rPr>
      </w:pPr>
    </w:p>
    <w:p w:rsidR="006C3544" w:rsidRPr="00305920" w:rsidRDefault="006C3544" w:rsidP="0073150C">
      <w:pPr>
        <w:spacing w:line="276" w:lineRule="auto"/>
        <w:ind w:right="-805"/>
        <w:jc w:val="center"/>
        <w:rPr>
          <w:b/>
          <w:sz w:val="24"/>
          <w:szCs w:val="24"/>
          <w:lang w:val="pt-BR"/>
        </w:rPr>
      </w:pPr>
    </w:p>
    <w:p w:rsidR="006C3544" w:rsidRPr="00305920" w:rsidRDefault="006C3544" w:rsidP="0073150C">
      <w:pPr>
        <w:spacing w:line="276" w:lineRule="auto"/>
        <w:ind w:right="-805"/>
        <w:jc w:val="center"/>
        <w:rPr>
          <w:b/>
          <w:sz w:val="24"/>
          <w:szCs w:val="24"/>
          <w:lang w:val="pt-BR"/>
        </w:rPr>
      </w:pPr>
    </w:p>
    <w:sectPr w:rsidR="006C3544" w:rsidRPr="00305920">
      <w:headerReference w:type="default" r:id="rId7"/>
      <w:pgSz w:w="12250" w:h="15850"/>
      <w:pgMar w:top="1540" w:right="1640" w:bottom="280" w:left="1680" w:header="74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F68" w:rsidRDefault="00B20F68" w:rsidP="00B20F68">
      <w:r>
        <w:separator/>
      </w:r>
    </w:p>
  </w:endnote>
  <w:endnote w:type="continuationSeparator" w:id="0">
    <w:p w:rsidR="00B20F68" w:rsidRDefault="00B20F68" w:rsidP="00B20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F68" w:rsidRDefault="00B20F68" w:rsidP="00B20F68">
      <w:r>
        <w:separator/>
      </w:r>
    </w:p>
  </w:footnote>
  <w:footnote w:type="continuationSeparator" w:id="0">
    <w:p w:rsidR="00B20F68" w:rsidRDefault="00B20F68" w:rsidP="00B20F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768538"/>
      <w:docPartObj>
        <w:docPartGallery w:val="Page Numbers (Top of Page)"/>
        <w:docPartUnique/>
      </w:docPartObj>
    </w:sdtPr>
    <w:sdtEndPr/>
    <w:sdtContent>
      <w:p w:rsidR="00B20F68" w:rsidRDefault="00B20F68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6CB" w:rsidRPr="009E26CB">
          <w:rPr>
            <w:noProof/>
            <w:lang w:val="pt-BR"/>
          </w:rPr>
          <w:t>6</w:t>
        </w:r>
        <w:r>
          <w:fldChar w:fldCharType="end"/>
        </w:r>
      </w:p>
    </w:sdtContent>
  </w:sdt>
  <w:p w:rsidR="00B20F68" w:rsidRPr="00A346C5" w:rsidRDefault="00B20F68" w:rsidP="00B20F68">
    <w:pPr>
      <w:pStyle w:val="Cabealho"/>
      <w:ind w:left="-567"/>
      <w:jc w:val="center"/>
      <w:rPr>
        <w:b/>
        <w:sz w:val="36"/>
        <w:szCs w:val="36"/>
        <w:lang w:val="pt-BR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563E7C8" wp14:editId="54BFAB23">
              <wp:simplePos x="0" y="0"/>
              <wp:positionH relativeFrom="column">
                <wp:posOffset>-719455</wp:posOffset>
              </wp:positionH>
              <wp:positionV relativeFrom="paragraph">
                <wp:posOffset>-109220</wp:posOffset>
              </wp:positionV>
              <wp:extent cx="627380" cy="699135"/>
              <wp:effectExtent l="0" t="0" r="1270" b="5715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7380" cy="699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B20F68" w:rsidRDefault="00B20F68" w:rsidP="00B20F68">
                          <w:r>
                            <w:object w:dxaOrig="1524" w:dyaOrig="1682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50.25pt;height:56.25pt" o:ole="">
                                <v:imagedata r:id="rId1" o:title=""/>
                              </v:shape>
                              <o:OLEObject Type="Embed" ProgID="Word.Document.8" ShapeID="_x0000_i1026" DrawAspect="Content" ObjectID="_1545743518" r:id="rId2"/>
                            </w:objec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63E7C8" id="Retângulo 1" o:spid="_x0000_s1026" style="position:absolute;left:0;text-align:left;margin-left:-56.65pt;margin-top:-8.6pt;width:49.4pt;height:5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" o:allowincell="f" filled="f" stroked="f">
              <v:textbox inset="1pt,1pt,1pt,1pt">
                <w:txbxContent>
                  <w:p w:rsidR="00B20F68" w:rsidRDefault="00B20F68" w:rsidP="00B20F68">
                    <w:r>
                      <w:object w:dxaOrig="1524" w:dyaOrig="1682">
                        <v:shape id="_x0000_i1026" type="#_x0000_t75" style="width:50.3pt;height:56.2pt" o:ole="">
                          <v:imagedata r:id="rId3" o:title=""/>
                        </v:shape>
                        <o:OLEObject Type="Embed" ProgID="Word.Document.8" ShapeID="_x0000_i1026" DrawAspect="Content" ObjectID="_1542615893" r:id="rId4"/>
                      </w:object>
                    </w:r>
                  </w:p>
                </w:txbxContent>
              </v:textbox>
            </v:rect>
          </w:pict>
        </mc:Fallback>
      </mc:AlternateContent>
    </w:r>
    <w:r w:rsidRPr="00A346C5">
      <w:rPr>
        <w:b/>
        <w:sz w:val="36"/>
        <w:szCs w:val="36"/>
        <w:lang w:val="pt-BR"/>
      </w:rPr>
      <w:t>CÂMARA DE VEREADORES DE PIRACICABA</w:t>
    </w:r>
  </w:p>
  <w:p w:rsidR="00B20F68" w:rsidRPr="00A346C5" w:rsidRDefault="00B20F68" w:rsidP="00B20F68">
    <w:pPr>
      <w:pStyle w:val="Cabealho"/>
      <w:jc w:val="center"/>
      <w:rPr>
        <w:b/>
        <w:sz w:val="32"/>
        <w:szCs w:val="32"/>
        <w:lang w:val="pt-BR"/>
      </w:rPr>
    </w:pPr>
    <w:r w:rsidRPr="00A346C5">
      <w:rPr>
        <w:b/>
        <w:sz w:val="32"/>
        <w:szCs w:val="32"/>
        <w:lang w:val="pt-BR"/>
      </w:rPr>
      <w:t>Estado de São Paulo</w:t>
    </w:r>
  </w:p>
  <w:p w:rsidR="00B20F68" w:rsidRPr="00B20F68" w:rsidRDefault="00B20F68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C17C8D"/>
    <w:multiLevelType w:val="singleLevel"/>
    <w:tmpl w:val="FC4EE5F2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2"/>
      </w:rPr>
    </w:lvl>
  </w:abstractNum>
  <w:abstractNum w:abstractNumId="1">
    <w:nsid w:val="31280658"/>
    <w:multiLevelType w:val="multilevel"/>
    <w:tmpl w:val="1CBA94E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b/>
      </w:rPr>
    </w:lvl>
  </w:abstractNum>
  <w:abstractNum w:abstractNumId="2">
    <w:nsid w:val="3D756A27"/>
    <w:multiLevelType w:val="multilevel"/>
    <w:tmpl w:val="67B4E92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Calibri" w:hAnsi="Calibri" w:cs="Arial" w:hint="default"/>
        <w:b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ascii="Calibri" w:hAnsi="Calibri" w:cs="Arial" w:hint="default"/>
        <w:b w:val="0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Calibri" w:hAnsi="Calibri" w:cs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Calibri" w:hAnsi="Calibri" w:hint="default"/>
        <w:b w:val="0"/>
      </w:r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>
    <w:nsid w:val="53940E72"/>
    <w:multiLevelType w:val="multilevel"/>
    <w:tmpl w:val="B17A3DE8"/>
    <w:lvl w:ilvl="0">
      <w:start w:val="4"/>
      <w:numFmt w:val="decimal"/>
      <w:lvlText w:val="%1"/>
      <w:lvlJc w:val="left"/>
      <w:pPr>
        <w:ind w:left="118" w:hanging="5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524"/>
      </w:pPr>
      <w:rPr>
        <w:rFonts w:ascii="Arial" w:eastAsia="Arial" w:hAnsi="Arial" w:cs="Arial" w:hint="default"/>
        <w:b/>
        <w:bCs/>
        <w:spacing w:val="-17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1880" w:hanging="52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60" w:hanging="52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40" w:hanging="5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21" w:hanging="5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1" w:hanging="5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1" w:hanging="5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61" w:hanging="524"/>
      </w:pPr>
      <w:rPr>
        <w:rFonts w:hint="default"/>
      </w:rPr>
    </w:lvl>
  </w:abstractNum>
  <w:abstractNum w:abstractNumId="4">
    <w:nsid w:val="59A311CA"/>
    <w:multiLevelType w:val="multilevel"/>
    <w:tmpl w:val="35021F0E"/>
    <w:lvl w:ilvl="0">
      <w:start w:val="10"/>
      <w:numFmt w:val="decimal"/>
      <w:lvlText w:val="%1"/>
      <w:lvlJc w:val="left"/>
      <w:pPr>
        <w:ind w:left="118" w:hanging="336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18" w:hanging="783"/>
      </w:pPr>
      <w:rPr>
        <w:rFonts w:ascii="Arial" w:eastAsia="Arial" w:hAnsi="Arial" w:cs="Arial" w:hint="default"/>
        <w:b/>
        <w:bCs/>
        <w:spacing w:val="-25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1880" w:hanging="7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60" w:hanging="7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40" w:hanging="7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21" w:hanging="7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1" w:hanging="7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1" w:hanging="7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61" w:hanging="783"/>
      </w:pPr>
      <w:rPr>
        <w:rFonts w:hint="default"/>
      </w:rPr>
    </w:lvl>
  </w:abstractNum>
  <w:abstractNum w:abstractNumId="5">
    <w:nsid w:val="5B1B6E38"/>
    <w:multiLevelType w:val="multilevel"/>
    <w:tmpl w:val="B6A0B5D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Calibri" w:hAnsi="Calibri" w:cs="Arial" w:hint="default"/>
        <w:b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ascii="Calibri" w:hAnsi="Calibri" w:cs="Arial" w:hint="default"/>
        <w:b w:val="0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Calibri" w:hAnsi="Calibri" w:cs="Arial" w:hint="default"/>
        <w:b w:val="0"/>
        <w:i w:val="0"/>
        <w:sz w:val="20"/>
        <w:szCs w:val="20"/>
        <w:lang w:val="pt-BR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Calibri" w:hAnsi="Calibri" w:hint="default"/>
        <w:b w:val="0"/>
      </w:r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6">
    <w:nsid w:val="622277F2"/>
    <w:multiLevelType w:val="multilevel"/>
    <w:tmpl w:val="C908DE0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7">
    <w:nsid w:val="68920518"/>
    <w:multiLevelType w:val="singleLevel"/>
    <w:tmpl w:val="1DDE165A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2"/>
      </w:rPr>
    </w:lvl>
  </w:abstractNum>
  <w:abstractNum w:abstractNumId="8">
    <w:nsid w:val="74E251B9"/>
    <w:multiLevelType w:val="singleLevel"/>
    <w:tmpl w:val="CD000E6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2"/>
      </w:rPr>
    </w:lvl>
  </w:abstractNum>
  <w:abstractNum w:abstractNumId="9">
    <w:nsid w:val="76501D2B"/>
    <w:multiLevelType w:val="multilevel"/>
    <w:tmpl w:val="46F44AD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>
    <w:nsid w:val="772B79F2"/>
    <w:multiLevelType w:val="hybridMultilevel"/>
    <w:tmpl w:val="FA5680E8"/>
    <w:lvl w:ilvl="0" w:tplc="B016A7D8">
      <w:start w:val="1"/>
      <w:numFmt w:val="upperRoman"/>
      <w:lvlText w:val="%1"/>
      <w:lvlJc w:val="left"/>
      <w:pPr>
        <w:ind w:left="118" w:hanging="135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98B49834">
      <w:start w:val="1"/>
      <w:numFmt w:val="bullet"/>
      <w:lvlText w:val="•"/>
      <w:lvlJc w:val="left"/>
      <w:pPr>
        <w:ind w:left="1000" w:hanging="135"/>
      </w:pPr>
      <w:rPr>
        <w:rFonts w:hint="default"/>
      </w:rPr>
    </w:lvl>
    <w:lvl w:ilvl="2" w:tplc="69D2FE3C">
      <w:start w:val="1"/>
      <w:numFmt w:val="bullet"/>
      <w:lvlText w:val="•"/>
      <w:lvlJc w:val="left"/>
      <w:pPr>
        <w:ind w:left="1880" w:hanging="135"/>
      </w:pPr>
      <w:rPr>
        <w:rFonts w:hint="default"/>
      </w:rPr>
    </w:lvl>
    <w:lvl w:ilvl="3" w:tplc="0DD4CB44">
      <w:start w:val="1"/>
      <w:numFmt w:val="bullet"/>
      <w:lvlText w:val="•"/>
      <w:lvlJc w:val="left"/>
      <w:pPr>
        <w:ind w:left="2760" w:hanging="135"/>
      </w:pPr>
      <w:rPr>
        <w:rFonts w:hint="default"/>
      </w:rPr>
    </w:lvl>
    <w:lvl w:ilvl="4" w:tplc="68A043D4">
      <w:start w:val="1"/>
      <w:numFmt w:val="bullet"/>
      <w:lvlText w:val="•"/>
      <w:lvlJc w:val="left"/>
      <w:pPr>
        <w:ind w:left="3640" w:hanging="135"/>
      </w:pPr>
      <w:rPr>
        <w:rFonts w:hint="default"/>
      </w:rPr>
    </w:lvl>
    <w:lvl w:ilvl="5" w:tplc="A6709A36">
      <w:start w:val="1"/>
      <w:numFmt w:val="bullet"/>
      <w:lvlText w:val="•"/>
      <w:lvlJc w:val="left"/>
      <w:pPr>
        <w:ind w:left="4521" w:hanging="135"/>
      </w:pPr>
      <w:rPr>
        <w:rFonts w:hint="default"/>
      </w:rPr>
    </w:lvl>
    <w:lvl w:ilvl="6" w:tplc="B8D40E8E">
      <w:start w:val="1"/>
      <w:numFmt w:val="bullet"/>
      <w:lvlText w:val="•"/>
      <w:lvlJc w:val="left"/>
      <w:pPr>
        <w:ind w:left="5401" w:hanging="135"/>
      </w:pPr>
      <w:rPr>
        <w:rFonts w:hint="default"/>
      </w:rPr>
    </w:lvl>
    <w:lvl w:ilvl="7" w:tplc="E2080794">
      <w:start w:val="1"/>
      <w:numFmt w:val="bullet"/>
      <w:lvlText w:val="•"/>
      <w:lvlJc w:val="left"/>
      <w:pPr>
        <w:ind w:left="6281" w:hanging="135"/>
      </w:pPr>
      <w:rPr>
        <w:rFonts w:hint="default"/>
      </w:rPr>
    </w:lvl>
    <w:lvl w:ilvl="8" w:tplc="00180D0A">
      <w:start w:val="1"/>
      <w:numFmt w:val="bullet"/>
      <w:lvlText w:val="•"/>
      <w:lvlJc w:val="left"/>
      <w:pPr>
        <w:ind w:left="7161" w:hanging="135"/>
      </w:pPr>
      <w:rPr>
        <w:rFonts w:hint="default"/>
      </w:rPr>
    </w:lvl>
  </w:abstractNum>
  <w:abstractNum w:abstractNumId="11">
    <w:nsid w:val="78E30015"/>
    <w:multiLevelType w:val="multilevel"/>
    <w:tmpl w:val="C674FB8A"/>
    <w:lvl w:ilvl="0">
      <w:start w:val="1"/>
      <w:numFmt w:val="decimal"/>
      <w:lvlText w:val="%1"/>
      <w:lvlJc w:val="left"/>
      <w:pPr>
        <w:ind w:left="218" w:hanging="752"/>
        <w:jc w:val="righ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" w:hanging="752"/>
      </w:pPr>
      <w:rPr>
        <w:rFonts w:ascii="Arial" w:eastAsia="Arial" w:hAnsi="Arial" w:cs="Arial" w:hint="default"/>
        <w:b/>
        <w:bCs/>
        <w:spacing w:val="-30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580" w:hanging="7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22" w:hanging="7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65" w:hanging="7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08" w:hanging="7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51" w:hanging="7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794" w:hanging="7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36" w:hanging="752"/>
      </w:pPr>
      <w:rPr>
        <w:rFonts w:hint="default"/>
      </w:rPr>
    </w:lvl>
  </w:abstractNum>
  <w:abstractNum w:abstractNumId="12">
    <w:nsid w:val="7E9F775C"/>
    <w:multiLevelType w:val="multilevel"/>
    <w:tmpl w:val="61684538"/>
    <w:lvl w:ilvl="0">
      <w:start w:val="3"/>
      <w:numFmt w:val="decimal"/>
      <w:lvlText w:val="%1"/>
      <w:lvlJc w:val="left"/>
      <w:pPr>
        <w:ind w:left="118" w:hanging="471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" w:hanging="47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1880" w:hanging="47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60" w:hanging="4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40" w:hanging="4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21" w:hanging="4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1" w:hanging="4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1" w:hanging="4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61" w:hanging="471"/>
      </w:pPr>
      <w:rPr>
        <w:rFonts w:hint="default"/>
      </w:rPr>
    </w:lvl>
  </w:abstractNum>
  <w:abstractNum w:abstractNumId="13">
    <w:nsid w:val="7F3A277D"/>
    <w:multiLevelType w:val="multilevel"/>
    <w:tmpl w:val="4F142A4E"/>
    <w:lvl w:ilvl="0">
      <w:start w:val="8"/>
      <w:numFmt w:val="decimal"/>
      <w:lvlText w:val="%1."/>
      <w:lvlJc w:val="left"/>
      <w:pPr>
        <w:ind w:left="386" w:hanging="269"/>
      </w:pPr>
      <w:rPr>
        <w:rFonts w:ascii="Arial" w:eastAsia="Arial" w:hAnsi="Arial" w:cs="Arial" w:hint="default"/>
        <w:b/>
        <w:bCs/>
        <w:spacing w:val="-9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588" w:hanging="47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580" w:hanging="47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22" w:hanging="4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65" w:hanging="4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08" w:hanging="4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51" w:hanging="4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794" w:hanging="4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36" w:hanging="471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3"/>
  </w:num>
  <w:num w:numId="5">
    <w:abstractNumId w:val="12"/>
  </w:num>
  <w:num w:numId="6">
    <w:abstractNumId w:val="11"/>
  </w:num>
  <w:num w:numId="7">
    <w:abstractNumId w:val="8"/>
    <w:lvlOverride w:ilvl="0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6"/>
    </w:lvlOverride>
  </w:num>
  <w:num w:numId="10">
    <w:abstractNumId w:val="6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7"/>
    <w:lvlOverride w:ilvl="0">
      <w:startOverride w:val="6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F68"/>
    <w:rsid w:val="00077605"/>
    <w:rsid w:val="00091E8E"/>
    <w:rsid w:val="000E7EEC"/>
    <w:rsid w:val="000F5B73"/>
    <w:rsid w:val="00145A72"/>
    <w:rsid w:val="00160E4E"/>
    <w:rsid w:val="00162BE2"/>
    <w:rsid w:val="001E6D9D"/>
    <w:rsid w:val="002354EF"/>
    <w:rsid w:val="00235AED"/>
    <w:rsid w:val="00305920"/>
    <w:rsid w:val="003F211B"/>
    <w:rsid w:val="00471BC0"/>
    <w:rsid w:val="00516343"/>
    <w:rsid w:val="00517194"/>
    <w:rsid w:val="00533892"/>
    <w:rsid w:val="00555992"/>
    <w:rsid w:val="005B2DC8"/>
    <w:rsid w:val="005C4495"/>
    <w:rsid w:val="00646655"/>
    <w:rsid w:val="006A2FDC"/>
    <w:rsid w:val="006A4237"/>
    <w:rsid w:val="006C3544"/>
    <w:rsid w:val="006D18D7"/>
    <w:rsid w:val="006F27C3"/>
    <w:rsid w:val="0073150C"/>
    <w:rsid w:val="00751F35"/>
    <w:rsid w:val="008F1320"/>
    <w:rsid w:val="00902B66"/>
    <w:rsid w:val="00971EB0"/>
    <w:rsid w:val="00972A3D"/>
    <w:rsid w:val="009848B7"/>
    <w:rsid w:val="009D7A7F"/>
    <w:rsid w:val="009E26CB"/>
    <w:rsid w:val="009F231B"/>
    <w:rsid w:val="00A43B26"/>
    <w:rsid w:val="00A96191"/>
    <w:rsid w:val="00AE475C"/>
    <w:rsid w:val="00B20F68"/>
    <w:rsid w:val="00C70F43"/>
    <w:rsid w:val="00C761F5"/>
    <w:rsid w:val="00C82BE7"/>
    <w:rsid w:val="00CC2630"/>
    <w:rsid w:val="00CC48B5"/>
    <w:rsid w:val="00D6668B"/>
    <w:rsid w:val="00D9209A"/>
    <w:rsid w:val="00DC1069"/>
    <w:rsid w:val="00E218A7"/>
    <w:rsid w:val="00EB5AC2"/>
    <w:rsid w:val="00ED5950"/>
    <w:rsid w:val="00EF47E7"/>
    <w:rsid w:val="00F73566"/>
    <w:rsid w:val="00FE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0F49729-B2E8-48E0-831F-113E03FDA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20F68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tulo1">
    <w:name w:val="heading 1"/>
    <w:basedOn w:val="Normal"/>
    <w:link w:val="Ttulo1Char"/>
    <w:uiPriority w:val="1"/>
    <w:qFormat/>
    <w:rsid w:val="00B20F68"/>
    <w:pPr>
      <w:ind w:left="319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B20F68"/>
    <w:rPr>
      <w:rFonts w:ascii="Arial" w:eastAsia="Arial" w:hAnsi="Arial" w:cs="Arial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B20F6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20F68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B20F68"/>
    <w:rPr>
      <w:rFonts w:ascii="Arial" w:eastAsia="Arial" w:hAnsi="Arial" w:cs="Arial"/>
      <w:sz w:val="24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B20F68"/>
    <w:pPr>
      <w:ind w:left="118"/>
      <w:jc w:val="both"/>
    </w:pPr>
  </w:style>
  <w:style w:type="paragraph" w:customStyle="1" w:styleId="TableParagraph">
    <w:name w:val="Table Paragraph"/>
    <w:basedOn w:val="Normal"/>
    <w:uiPriority w:val="1"/>
    <w:qFormat/>
    <w:rsid w:val="00B20F68"/>
    <w:pPr>
      <w:spacing w:line="274" w:lineRule="exact"/>
      <w:ind w:left="103"/>
    </w:pPr>
  </w:style>
  <w:style w:type="paragraph" w:styleId="Cabealho">
    <w:name w:val="header"/>
    <w:aliases w:val="hd,he,h"/>
    <w:basedOn w:val="Normal"/>
    <w:link w:val="CabealhoChar"/>
    <w:unhideWhenUsed/>
    <w:rsid w:val="00B20F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,h Char"/>
    <w:basedOn w:val="Fontepargpadro"/>
    <w:link w:val="Cabealho"/>
    <w:rsid w:val="00B20F68"/>
    <w:rPr>
      <w:rFonts w:ascii="Arial" w:eastAsia="Arial" w:hAnsi="Arial" w:cs="Arial"/>
      <w:lang w:val="en-US"/>
    </w:rPr>
  </w:style>
  <w:style w:type="paragraph" w:styleId="Rodap">
    <w:name w:val="footer"/>
    <w:basedOn w:val="Normal"/>
    <w:link w:val="RodapChar"/>
    <w:uiPriority w:val="99"/>
    <w:unhideWhenUsed/>
    <w:rsid w:val="00B20F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20F68"/>
    <w:rPr>
      <w:rFonts w:ascii="Arial" w:eastAsia="Arial" w:hAnsi="Arial" w:cs="Arial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760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7605"/>
    <w:rPr>
      <w:rFonts w:ascii="Segoe UI" w:eastAsia="Arial" w:hAnsi="Segoe UI" w:cs="Segoe UI"/>
      <w:sz w:val="18"/>
      <w:szCs w:val="18"/>
      <w:lang w:val="en-US"/>
    </w:rPr>
  </w:style>
  <w:style w:type="paragraph" w:customStyle="1" w:styleId="WW-Corpodetexto2">
    <w:name w:val="WW-Corpo de texto 2"/>
    <w:basedOn w:val="Normal"/>
    <w:rsid w:val="00DC1069"/>
    <w:pPr>
      <w:widowControl/>
      <w:suppressAutoHyphens/>
      <w:overflowPunct w:val="0"/>
      <w:autoSpaceDE w:val="0"/>
      <w:autoSpaceDN w:val="0"/>
      <w:adjustRightInd w:val="0"/>
      <w:spacing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1449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Gustavo Roberto de Moraes</dc:creator>
  <cp:keywords/>
  <dc:description/>
  <cp:lastModifiedBy>Joao Luis de Almeida</cp:lastModifiedBy>
  <cp:revision>20</cp:revision>
  <cp:lastPrinted>2016-02-23T13:19:00Z</cp:lastPrinted>
  <dcterms:created xsi:type="dcterms:W3CDTF">2016-12-07T11:25:00Z</dcterms:created>
  <dcterms:modified xsi:type="dcterms:W3CDTF">2017-01-12T18:26:00Z</dcterms:modified>
</cp:coreProperties>
</file>